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41A0F" w14:textId="469158A0" w:rsidR="007177E7" w:rsidRDefault="003953BF">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848C1">
        <w:rPr>
          <w:b/>
          <w:sz w:val="24"/>
          <w:lang w:val="en-US" w:eastAsia="zh-CN"/>
        </w:rPr>
        <w:t>7</w:t>
      </w:r>
      <w:r>
        <w:rPr>
          <w:rFonts w:hint="eastAsia"/>
          <w:b/>
          <w:sz w:val="24"/>
          <w:lang w:val="en-US" w:eastAsia="zh-CN"/>
        </w:rPr>
        <w:t>e</w:t>
      </w:r>
      <w:r>
        <w:rPr>
          <w:b/>
          <w:sz w:val="24"/>
        </w:rPr>
        <w:tab/>
      </w:r>
      <w:r w:rsidR="00286877" w:rsidRPr="00286877">
        <w:rPr>
          <w:b/>
          <w:sz w:val="24"/>
          <w:lang w:eastAsia="zh-CN"/>
        </w:rPr>
        <w:t>S1-220132</w:t>
      </w:r>
    </w:p>
    <w:p w14:paraId="4F685BA2" w14:textId="3C9C58D9" w:rsidR="007177E7" w:rsidRDefault="003953BF">
      <w:pPr>
        <w:pStyle w:val="CRCoverPage"/>
        <w:tabs>
          <w:tab w:val="right" w:pos="9639"/>
        </w:tabs>
        <w:spacing w:after="0"/>
        <w:rPr>
          <w:b/>
          <w:sz w:val="24"/>
        </w:rPr>
      </w:pPr>
      <w:r>
        <w:rPr>
          <w:rFonts w:hint="eastAsia"/>
          <w:b/>
          <w:sz w:val="24"/>
          <w:lang w:val="en-US" w:eastAsia="zh-CN"/>
        </w:rPr>
        <w:t>Online</w:t>
      </w:r>
      <w:r>
        <w:rPr>
          <w:b/>
          <w:sz w:val="24"/>
        </w:rPr>
        <w:t xml:space="preserve">, </w:t>
      </w:r>
      <w:r w:rsidR="009848C1">
        <w:rPr>
          <w:b/>
          <w:sz w:val="24"/>
        </w:rPr>
        <w:t xml:space="preserve">14-24 </w:t>
      </w:r>
      <w:r w:rsidR="009848C1">
        <w:rPr>
          <w:b/>
          <w:sz w:val="24"/>
          <w:lang w:val="en-US" w:eastAsia="zh-CN"/>
        </w:rPr>
        <w:t>February 2</w:t>
      </w:r>
      <w:r>
        <w:rPr>
          <w:b/>
          <w:sz w:val="24"/>
        </w:rPr>
        <w:t>0</w:t>
      </w:r>
      <w:r w:rsidR="009848C1">
        <w:rPr>
          <w:rFonts w:hint="eastAsia"/>
          <w:b/>
          <w:sz w:val="24"/>
          <w:lang w:val="en-US" w:eastAsia="zh-CN"/>
        </w:rPr>
        <w:t>2</w:t>
      </w:r>
      <w:r w:rsidR="009848C1">
        <w:rPr>
          <w:b/>
          <w:sz w:val="24"/>
          <w:lang w:val="en-US" w:eastAsia="zh-CN"/>
        </w:rPr>
        <w:t>2</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ADC6F9"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848C1">
        <w:rPr>
          <w:rFonts w:ascii="Arial" w:hAnsi="Arial"/>
          <w:sz w:val="24"/>
          <w:szCs w:val="24"/>
          <w:lang w:eastAsia="en-GB"/>
        </w:rPr>
        <w:t>Sensing</w:t>
      </w:r>
      <w:r w:rsidR="009848C1">
        <w:rPr>
          <w:rFonts w:ascii="Arial" w:hAnsi="Arial"/>
          <w:sz w:val="24"/>
          <w:szCs w:val="24"/>
          <w:lang w:val="en-US" w:eastAsia="zh-CN"/>
        </w:rPr>
        <w:t xml:space="preserve"> used in home intelligence</w:t>
      </w:r>
    </w:p>
    <w:p w14:paraId="27E2FB62" w14:textId="12F46C9C"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286877" w:rsidRPr="00286877">
        <w:rPr>
          <w:rFonts w:ascii="Arial" w:hAnsi="Arial"/>
          <w:sz w:val="24"/>
          <w:szCs w:val="24"/>
          <w:lang w:val="en-US" w:eastAsia="zh-CN"/>
        </w:rPr>
        <w:t>4</w:t>
      </w:r>
    </w:p>
    <w:p w14:paraId="49D2B9DD" w14:textId="0D683BD7" w:rsidR="007177E7"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841B1E">
        <w:rPr>
          <w:rFonts w:ascii="Arial" w:hAnsi="Arial"/>
          <w:sz w:val="24"/>
          <w:szCs w:val="24"/>
          <w:lang w:val="en-US" w:eastAsia="zh-CN"/>
        </w:rPr>
        <w:t>Huawei, Huawei Device</w:t>
      </w:r>
    </w:p>
    <w:p w14:paraId="0940F9AB" w14:textId="77777777" w:rsidR="00A84B52" w:rsidRDefault="003953BF" w:rsidP="009848C1">
      <w:pPr>
        <w:tabs>
          <w:tab w:val="left" w:pos="1701"/>
        </w:tabs>
        <w:overflowPunct w:val="0"/>
        <w:autoSpaceDE w:val="0"/>
        <w:autoSpaceDN w:val="0"/>
        <w:adjustRightInd w:val="0"/>
        <w:ind w:left="1134" w:hanging="1134"/>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841B1E">
        <w:rPr>
          <w:rFonts w:ascii="Arial" w:hAnsi="Arial"/>
          <w:sz w:val="24"/>
          <w:szCs w:val="24"/>
          <w:lang w:val="en-US" w:eastAsia="zh-CN"/>
        </w:rPr>
        <w:t>Chuting Yao</w:t>
      </w:r>
      <w:r>
        <w:rPr>
          <w:rFonts w:ascii="Arial" w:hAnsi="Arial" w:hint="eastAsia"/>
          <w:sz w:val="24"/>
          <w:szCs w:val="24"/>
          <w:lang w:eastAsia="en-GB"/>
        </w:rPr>
        <w:t xml:space="preserve"> (</w:t>
      </w:r>
      <w:hyperlink r:id="rId8" w:history="1">
        <w:r w:rsidR="009848C1" w:rsidRPr="00247322">
          <w:rPr>
            <w:rStyle w:val="Hyperlink"/>
            <w:rFonts w:ascii="Arial" w:hAnsi="Arial"/>
            <w:sz w:val="24"/>
            <w:szCs w:val="24"/>
            <w:lang w:val="en-US" w:eastAsia="zh-CN"/>
          </w:rPr>
          <w:t>yaochuting</w:t>
        </w:r>
        <w:r w:rsidR="009848C1" w:rsidRPr="00247322">
          <w:rPr>
            <w:rStyle w:val="Hyperlink"/>
            <w:rFonts w:ascii="Arial" w:hAnsi="Arial" w:hint="eastAsia"/>
            <w:sz w:val="24"/>
            <w:szCs w:val="24"/>
            <w:lang w:eastAsia="en-GB"/>
          </w:rPr>
          <w:t>@</w:t>
        </w:r>
        <w:r w:rsidR="009848C1" w:rsidRPr="00247322">
          <w:rPr>
            <w:rStyle w:val="Hyperlink"/>
            <w:rFonts w:ascii="Arial" w:hAnsi="Arial"/>
            <w:sz w:val="24"/>
            <w:szCs w:val="24"/>
            <w:lang w:val="en-US" w:eastAsia="zh-CN"/>
          </w:rPr>
          <w:t>huawei.</w:t>
        </w:r>
        <w:r w:rsidR="009848C1" w:rsidRPr="00247322">
          <w:rPr>
            <w:rStyle w:val="Hyperlink"/>
            <w:rFonts w:ascii="Arial" w:hAnsi="Arial" w:hint="eastAsia"/>
            <w:sz w:val="24"/>
            <w:szCs w:val="24"/>
            <w:lang w:val="en-US" w:eastAsia="zh-CN"/>
          </w:rPr>
          <w:t>com</w:t>
        </w:r>
      </w:hyperlink>
      <w:r>
        <w:rPr>
          <w:rFonts w:ascii="Arial" w:hAnsi="Arial" w:hint="eastAsia"/>
          <w:sz w:val="24"/>
          <w:szCs w:val="24"/>
          <w:lang w:eastAsia="en-GB"/>
        </w:rPr>
        <w:t>)</w:t>
      </w:r>
    </w:p>
    <w:p w14:paraId="34313644" w14:textId="69464E1B" w:rsidR="007177E7" w:rsidRDefault="00A84B52" w:rsidP="009848C1">
      <w:pPr>
        <w:tabs>
          <w:tab w:val="left" w:pos="1701"/>
        </w:tabs>
        <w:overflowPunct w:val="0"/>
        <w:autoSpaceDE w:val="0"/>
        <w:autoSpaceDN w:val="0"/>
        <w:adjustRightInd w:val="0"/>
        <w:ind w:left="1134" w:hanging="1134"/>
        <w:textAlignment w:val="baseline"/>
        <w:rPr>
          <w:rFonts w:ascii="Arial" w:hAnsi="Arial"/>
          <w:sz w:val="24"/>
          <w:szCs w:val="24"/>
          <w:lang w:eastAsia="en-GB"/>
        </w:rPr>
      </w:pPr>
      <w:r>
        <w:rPr>
          <w:rFonts w:ascii="Arial" w:hAnsi="Arial"/>
          <w:sz w:val="24"/>
          <w:szCs w:val="24"/>
          <w:lang w:eastAsia="en-GB"/>
        </w:rPr>
        <w:tab/>
      </w:r>
      <w:r w:rsidR="006C2EC1">
        <w:rPr>
          <w:rFonts w:ascii="Arial" w:hAnsi="Arial"/>
          <w:sz w:val="24"/>
          <w:szCs w:val="24"/>
          <w:lang w:eastAsia="en-GB"/>
        </w:rPr>
        <w:t>Edward Hall</w:t>
      </w:r>
      <w:r>
        <w:rPr>
          <w:rFonts w:ascii="Arial" w:hAnsi="Arial"/>
          <w:sz w:val="24"/>
          <w:szCs w:val="24"/>
          <w:lang w:eastAsia="en-GB"/>
        </w:rPr>
        <w:t xml:space="preserve"> </w:t>
      </w:r>
      <w:r w:rsidR="006C2EC1">
        <w:rPr>
          <w:rFonts w:ascii="Arial" w:hAnsi="Arial"/>
          <w:sz w:val="24"/>
          <w:szCs w:val="24"/>
          <w:lang w:val="en-US" w:eastAsia="zh-CN"/>
        </w:rPr>
        <w:t>(</w:t>
      </w:r>
      <w:hyperlink r:id="rId9" w:history="1">
        <w:r w:rsidR="006C2EC1" w:rsidRPr="00247322">
          <w:rPr>
            <w:rStyle w:val="Hyperlink"/>
            <w:rFonts w:ascii="Arial" w:hAnsi="Arial"/>
            <w:sz w:val="24"/>
            <w:szCs w:val="24"/>
            <w:lang w:val="en-US" w:eastAsia="zh-CN"/>
          </w:rPr>
          <w:t>edward.hall@huawei.com</w:t>
        </w:r>
      </w:hyperlink>
      <w:r w:rsidR="006C2EC1">
        <w:rPr>
          <w:rFonts w:ascii="Arial" w:hAnsi="Arial"/>
          <w:sz w:val="24"/>
          <w:szCs w:val="24"/>
          <w:lang w:val="en-US" w:eastAsia="zh-CN"/>
        </w:rPr>
        <w:t>)</w:t>
      </w:r>
    </w:p>
    <w:p w14:paraId="5EFBA684" w14:textId="77777777" w:rsidR="007177E7" w:rsidRDefault="007177E7">
      <w:pPr>
        <w:pBdr>
          <w:bottom w:val="single" w:sz="6" w:space="1" w:color="auto"/>
        </w:pBdr>
        <w:spacing w:after="0"/>
        <w:rPr>
          <w:rFonts w:eastAsia="MS Mincho"/>
          <w:sz w:val="24"/>
          <w:szCs w:val="24"/>
          <w:lang w:eastAsia="ja-JP"/>
        </w:rPr>
      </w:pPr>
    </w:p>
    <w:p w14:paraId="12477C45" w14:textId="1EF81832" w:rsidR="00706330" w:rsidRDefault="00675534" w:rsidP="004F09AE">
      <w:pPr>
        <w:jc w:val="both"/>
        <w:rPr>
          <w:rFonts w:eastAsiaTheme="minorEastAsia"/>
          <w:b/>
          <w:bCs/>
          <w:lang w:val="x-none"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 Text Proposal on</w:t>
      </w:r>
      <w:r w:rsidRPr="00767177">
        <w:rPr>
          <w:rStyle w:val="abstractlabel"/>
          <w:rFonts w:eastAsia="Arial Unicode MS" w:cs="Arial"/>
          <w:i/>
          <w:sz w:val="22"/>
          <w:szCs w:val="22"/>
        </w:rPr>
        <w:t xml:space="preserve"> the use case</w:t>
      </w:r>
      <w:r>
        <w:rPr>
          <w:rStyle w:val="abstractlabel"/>
          <w:rFonts w:eastAsia="Arial Unicode MS" w:cs="Arial"/>
          <w:i/>
          <w:sz w:val="22"/>
          <w:szCs w:val="22"/>
        </w:rPr>
        <w:t xml:space="preserve"> about sensing used in home intelligence.</w:t>
      </w:r>
      <w:bookmarkEnd w:id="0"/>
      <w:bookmarkEnd w:id="1"/>
    </w:p>
    <w:p w14:paraId="7A25F175" w14:textId="77777777" w:rsidR="00706330" w:rsidRPr="00496333" w:rsidRDefault="00706330" w:rsidP="00706330">
      <w:pPr>
        <w:jc w:val="both"/>
      </w:pPr>
      <w:r>
        <w:rPr>
          <w:color w:val="FF0000"/>
          <w:sz w:val="36"/>
        </w:rPr>
        <w:t>**************** First Change ******************</w:t>
      </w:r>
    </w:p>
    <w:p w14:paraId="30D15BAA" w14:textId="2498FB7A" w:rsidR="00AF6B28" w:rsidRDefault="009848C1" w:rsidP="00AF6B28">
      <w:pPr>
        <w:keepNext/>
        <w:keepLines/>
        <w:spacing w:before="180"/>
        <w:ind w:left="1134" w:hanging="1134"/>
        <w:outlineLvl w:val="1"/>
        <w:rPr>
          <w:rFonts w:ascii="Arial" w:eastAsia="DengXian" w:hAnsi="Arial"/>
          <w:sz w:val="32"/>
        </w:rPr>
      </w:pPr>
      <w:bookmarkStart w:id="2" w:name="_Toc49931674"/>
      <w:r>
        <w:rPr>
          <w:rFonts w:ascii="Arial" w:eastAsia="DengXian" w:hAnsi="Arial"/>
          <w:sz w:val="32"/>
        </w:rPr>
        <w:t>X.1</w:t>
      </w:r>
      <w:r w:rsidR="00AF6B28">
        <w:rPr>
          <w:rFonts w:ascii="Arial" w:eastAsia="DengXian" w:hAnsi="Arial"/>
          <w:sz w:val="32"/>
        </w:rPr>
        <w:tab/>
      </w:r>
      <w:bookmarkEnd w:id="2"/>
      <w:r w:rsidRPr="009848C1">
        <w:rPr>
          <w:rFonts w:ascii="Arial" w:eastAsia="DengXian" w:hAnsi="Arial"/>
          <w:sz w:val="32"/>
        </w:rPr>
        <w:t>Sensing used in home intelligence</w:t>
      </w:r>
    </w:p>
    <w:p w14:paraId="6AB64752" w14:textId="144D7F8F" w:rsidR="00AF6B28" w:rsidRDefault="003A2CA7" w:rsidP="00AF6B28">
      <w:pPr>
        <w:keepNext/>
        <w:keepLines/>
        <w:spacing w:before="120"/>
        <w:ind w:left="1134" w:hanging="1134"/>
        <w:outlineLvl w:val="2"/>
        <w:rPr>
          <w:rFonts w:ascii="Arial" w:eastAsia="DengXian" w:hAnsi="Arial"/>
          <w:sz w:val="28"/>
        </w:rPr>
      </w:pPr>
      <w:bookmarkStart w:id="3" w:name="_Toc49931675"/>
      <w:r>
        <w:rPr>
          <w:rFonts w:ascii="Arial" w:eastAsia="DengXian" w:hAnsi="Arial"/>
          <w:sz w:val="28"/>
        </w:rPr>
        <w:t>X</w:t>
      </w:r>
      <w:r w:rsidR="00AF6B28">
        <w:rPr>
          <w:rFonts w:ascii="Arial" w:eastAsia="DengXian" w:hAnsi="Arial"/>
          <w:sz w:val="28"/>
        </w:rPr>
        <w:t>.</w:t>
      </w:r>
      <w:r>
        <w:rPr>
          <w:rFonts w:ascii="Arial" w:eastAsia="DengXian" w:hAnsi="Arial"/>
          <w:sz w:val="28"/>
        </w:rPr>
        <w:t>1</w:t>
      </w:r>
      <w:r w:rsidR="00AF6B28">
        <w:rPr>
          <w:rFonts w:ascii="Arial" w:eastAsia="DengXian" w:hAnsi="Arial"/>
          <w:sz w:val="28"/>
        </w:rPr>
        <w:t>.1</w:t>
      </w:r>
      <w:r w:rsidR="00AF6B28">
        <w:rPr>
          <w:rFonts w:ascii="Arial" w:eastAsia="DengXian" w:hAnsi="Arial"/>
          <w:sz w:val="28"/>
        </w:rPr>
        <w:tab/>
        <w:t>Description</w:t>
      </w:r>
      <w:bookmarkEnd w:id="3"/>
    </w:p>
    <w:p w14:paraId="4571E43E" w14:textId="56357A16" w:rsidR="00E727BA" w:rsidRDefault="009848C1" w:rsidP="00AC62D7">
      <w:pPr>
        <w:rPr>
          <w:lang w:val="en-US" w:eastAsia="zh-CN" w:bidi="ar"/>
        </w:rPr>
      </w:pPr>
      <w:r>
        <w:rPr>
          <w:lang w:val="en-US" w:eastAsia="zh-CN" w:bidi="ar"/>
        </w:rPr>
        <w:t>N</w:t>
      </w:r>
      <w:r w:rsidR="00504489">
        <w:rPr>
          <w:lang w:val="en-US" w:eastAsia="zh-CN" w:bidi="ar"/>
        </w:rPr>
        <w:t xml:space="preserve">owadays, more and more technologies </w:t>
      </w:r>
      <w:r w:rsidR="00A84B52">
        <w:rPr>
          <w:lang w:val="en-US" w:eastAsia="zh-CN" w:bidi="ar"/>
        </w:rPr>
        <w:t xml:space="preserve">are used in the </w:t>
      </w:r>
      <w:r w:rsidR="00504489">
        <w:rPr>
          <w:lang w:val="en-US" w:eastAsia="zh-CN" w:bidi="ar"/>
        </w:rPr>
        <w:t>home to help people have a better and</w:t>
      </w:r>
      <w:r w:rsidR="00A84B52">
        <w:rPr>
          <w:lang w:val="en-US" w:eastAsia="zh-CN" w:bidi="ar"/>
        </w:rPr>
        <w:t xml:space="preserve"> more</w:t>
      </w:r>
      <w:r w:rsidR="003D5DD4">
        <w:rPr>
          <w:lang w:val="en-US" w:eastAsia="zh-CN" w:bidi="ar"/>
        </w:rPr>
        <w:t xml:space="preserve"> intelligen</w:t>
      </w:r>
      <w:r w:rsidR="00A84B52">
        <w:rPr>
          <w:lang w:val="en-US" w:eastAsia="zh-CN" w:bidi="ar"/>
        </w:rPr>
        <w:t>t</w:t>
      </w:r>
      <w:r w:rsidR="003D5DD4">
        <w:rPr>
          <w:lang w:val="en-US" w:eastAsia="zh-CN" w:bidi="ar"/>
        </w:rPr>
        <w:t xml:space="preserve"> life</w:t>
      </w:r>
      <w:r w:rsidR="00AC62D7">
        <w:rPr>
          <w:lang w:val="en-US" w:eastAsia="zh-CN" w:bidi="ar"/>
        </w:rPr>
        <w:t>.</w:t>
      </w:r>
      <w:r w:rsidR="003D5DD4">
        <w:rPr>
          <w:lang w:val="en-US" w:eastAsia="zh-CN" w:bidi="ar"/>
        </w:rPr>
        <w:t xml:space="preserve"> </w:t>
      </w:r>
      <w:r w:rsidR="00AC62D7">
        <w:rPr>
          <w:lang w:val="en-US" w:eastAsia="zh-CN" w:bidi="ar"/>
        </w:rPr>
        <w:t>S</w:t>
      </w:r>
      <w:r w:rsidR="005218FD">
        <w:rPr>
          <w:lang w:val="en-US" w:eastAsia="zh-CN" w:bidi="ar"/>
        </w:rPr>
        <w:t>ensors which can provide some status</w:t>
      </w:r>
      <w:r w:rsidR="00AC62D7">
        <w:rPr>
          <w:lang w:val="en-US" w:eastAsia="zh-CN" w:bidi="ar"/>
        </w:rPr>
        <w:t xml:space="preserve"> of the house, such as temperature and </w:t>
      </w:r>
      <w:r w:rsidR="00AC62D7" w:rsidRPr="00AC62D7">
        <w:rPr>
          <w:lang w:val="en-US" w:eastAsia="zh-CN" w:bidi="ar"/>
        </w:rPr>
        <w:t>humidity</w:t>
      </w:r>
      <w:r w:rsidR="00AC62D7">
        <w:rPr>
          <w:lang w:val="en-US" w:eastAsia="zh-CN" w:bidi="ar"/>
        </w:rPr>
        <w:t>, can help the air conditioner to adjust the temperature and help the h</w:t>
      </w:r>
      <w:r w:rsidR="00AC62D7" w:rsidRPr="00AC62D7">
        <w:rPr>
          <w:lang w:val="en-US" w:eastAsia="zh-CN" w:bidi="ar"/>
        </w:rPr>
        <w:t>umidifier</w:t>
      </w:r>
      <w:r w:rsidR="00AC62D7">
        <w:rPr>
          <w:lang w:val="en-US" w:eastAsia="zh-CN" w:bidi="ar"/>
        </w:rPr>
        <w:t xml:space="preserve"> to adjust the </w:t>
      </w:r>
      <w:r w:rsidR="00AC62D7" w:rsidRPr="00AC62D7">
        <w:rPr>
          <w:lang w:val="en-US" w:eastAsia="zh-CN" w:bidi="ar"/>
        </w:rPr>
        <w:t>humidity</w:t>
      </w:r>
      <w:r w:rsidR="00AC62D7">
        <w:rPr>
          <w:lang w:val="en-US" w:eastAsia="zh-CN" w:bidi="ar"/>
        </w:rPr>
        <w:t xml:space="preserve"> of the house. C</w:t>
      </w:r>
      <w:r w:rsidR="003D5DD4">
        <w:rPr>
          <w:lang w:val="en-US" w:eastAsia="zh-CN" w:bidi="ar"/>
        </w:rPr>
        <w:t>amera</w:t>
      </w:r>
      <w:r w:rsidR="005218FD">
        <w:rPr>
          <w:lang w:val="en-US" w:eastAsia="zh-CN" w:bidi="ar"/>
        </w:rPr>
        <w:t>s</w:t>
      </w:r>
      <w:r w:rsidR="00E9466F">
        <w:rPr>
          <w:lang w:val="en-US" w:eastAsia="zh-CN" w:bidi="ar"/>
        </w:rPr>
        <w:t xml:space="preserve"> us</w:t>
      </w:r>
      <w:r w:rsidR="00F641E7">
        <w:rPr>
          <w:lang w:val="en-US" w:eastAsia="zh-CN" w:bidi="ar"/>
        </w:rPr>
        <w:t>ed</w:t>
      </w:r>
      <w:r w:rsidR="00E9466F">
        <w:rPr>
          <w:lang w:val="en-US" w:eastAsia="zh-CN" w:bidi="ar"/>
        </w:rPr>
        <w:t xml:space="preserve"> at the gate can help monitor </w:t>
      </w:r>
      <w:r w:rsidR="00A84B52">
        <w:rPr>
          <w:lang w:val="en-US" w:eastAsia="zh-CN" w:bidi="ar"/>
        </w:rPr>
        <w:t>the area</w:t>
      </w:r>
      <w:r w:rsidR="00E9466F">
        <w:rPr>
          <w:lang w:val="en-US" w:eastAsia="zh-CN" w:bidi="ar"/>
        </w:rPr>
        <w:t xml:space="preserve">. However, </w:t>
      </w:r>
      <w:r w:rsidR="00965B8D">
        <w:rPr>
          <w:lang w:val="en-US" w:eastAsia="zh-CN" w:bidi="ar"/>
        </w:rPr>
        <w:t xml:space="preserve">camera related technology cannot be used in some place for </w:t>
      </w:r>
      <w:r w:rsidR="00A84B52">
        <w:rPr>
          <w:lang w:val="en-US" w:eastAsia="zh-CN" w:bidi="ar"/>
        </w:rPr>
        <w:t xml:space="preserve">personal </w:t>
      </w:r>
      <w:r w:rsidR="00965B8D">
        <w:rPr>
          <w:lang w:val="en-US" w:eastAsia="zh-CN" w:bidi="ar"/>
        </w:rPr>
        <w:t>privacy reasons, such as the bedroom or the restroom.</w:t>
      </w:r>
      <w:r w:rsidR="00E727BA">
        <w:rPr>
          <w:lang w:val="en-US" w:eastAsia="zh-CN" w:bidi="ar"/>
        </w:rPr>
        <w:t xml:space="preserve"> This is because t</w:t>
      </w:r>
      <w:r w:rsidR="00E9466F">
        <w:rPr>
          <w:lang w:val="en-US" w:eastAsia="zh-CN" w:bidi="ar"/>
        </w:rPr>
        <w:t>he information collected by cameras, e.g., videos/audios/images, is very sensitive</w:t>
      </w:r>
      <w:r w:rsidR="00965B8D">
        <w:rPr>
          <w:lang w:val="en-US" w:eastAsia="zh-CN" w:bidi="ar"/>
        </w:rPr>
        <w:t xml:space="preserve">. </w:t>
      </w:r>
    </w:p>
    <w:p w14:paraId="6DDB0853" w14:textId="1BFCC261" w:rsidR="00AF6B28" w:rsidRDefault="00965B8D" w:rsidP="00504489">
      <w:pPr>
        <w:rPr>
          <w:lang w:val="en-US" w:eastAsia="zh-CN" w:bidi="ar"/>
        </w:rPr>
      </w:pPr>
      <w:r>
        <w:rPr>
          <w:lang w:val="en-US" w:eastAsia="zh-CN" w:bidi="ar"/>
        </w:rPr>
        <w:t xml:space="preserve">Sensing based on the 5G signals is a technology </w:t>
      </w:r>
      <w:r w:rsidR="008C52B5">
        <w:rPr>
          <w:lang w:val="en-US" w:eastAsia="zh-CN" w:bidi="ar"/>
        </w:rPr>
        <w:t>using</w:t>
      </w:r>
      <w:r>
        <w:rPr>
          <w:lang w:val="en-US" w:eastAsia="zh-CN" w:bidi="ar"/>
        </w:rPr>
        <w:t xml:space="preserve"> </w:t>
      </w:r>
      <w:r w:rsidR="008C52B5">
        <w:rPr>
          <w:lang w:val="en-US" w:eastAsia="zh-CN" w:bidi="ar"/>
        </w:rPr>
        <w:t xml:space="preserve">the difference between </w:t>
      </w:r>
      <w:r>
        <w:rPr>
          <w:lang w:val="en-US" w:eastAsia="zh-CN" w:bidi="ar"/>
        </w:rPr>
        <w:t>wireless signals</w:t>
      </w:r>
      <w:r w:rsidR="008C52B5">
        <w:rPr>
          <w:lang w:val="en-US" w:eastAsia="zh-CN" w:bidi="ar"/>
        </w:rPr>
        <w:t xml:space="preserve"> and its reflective signals including the Doppler frequency shift</w:t>
      </w:r>
      <w:r w:rsidR="001F13AF">
        <w:rPr>
          <w:lang w:val="en-US" w:eastAsia="zh-CN" w:bidi="ar"/>
        </w:rPr>
        <w:t>, time of flight (</w:t>
      </w:r>
      <w:proofErr w:type="spellStart"/>
      <w:r w:rsidR="001F13AF">
        <w:rPr>
          <w:lang w:val="en-US" w:eastAsia="zh-CN" w:bidi="ar"/>
        </w:rPr>
        <w:t>ToF</w:t>
      </w:r>
      <w:proofErr w:type="spellEnd"/>
      <w:r w:rsidR="001F13AF">
        <w:rPr>
          <w:lang w:val="en-US" w:eastAsia="zh-CN" w:bidi="ar"/>
        </w:rPr>
        <w:t>)</w:t>
      </w:r>
      <w:r w:rsidR="007A3BA6">
        <w:rPr>
          <w:lang w:val="en-US" w:eastAsia="zh-CN" w:bidi="ar"/>
        </w:rPr>
        <w:t xml:space="preserve">, </w:t>
      </w:r>
      <w:r w:rsidR="007A3BA6" w:rsidRPr="007A3BA6">
        <w:rPr>
          <w:lang w:val="en-US" w:eastAsia="zh-CN" w:bidi="ar"/>
        </w:rPr>
        <w:t>amplitude variation</w:t>
      </w:r>
      <w:r w:rsidR="001F13AF">
        <w:rPr>
          <w:lang w:val="en-US" w:eastAsia="zh-CN" w:bidi="ar"/>
        </w:rPr>
        <w:t xml:space="preserve"> and so on, to sens</w:t>
      </w:r>
      <w:r w:rsidR="00D51449">
        <w:rPr>
          <w:lang w:val="en-US" w:eastAsia="zh-CN" w:bidi="ar"/>
        </w:rPr>
        <w:t>e</w:t>
      </w:r>
      <w:r w:rsidR="001F13AF">
        <w:rPr>
          <w:lang w:val="en-US" w:eastAsia="zh-CN" w:bidi="ar"/>
        </w:rPr>
        <w:t xml:space="preserve"> the surroundings.</w:t>
      </w:r>
      <w:r>
        <w:rPr>
          <w:lang w:val="en-US" w:eastAsia="zh-CN" w:bidi="ar"/>
        </w:rPr>
        <w:t xml:space="preserve"> </w:t>
      </w:r>
      <w:r w:rsidR="001F13AF">
        <w:rPr>
          <w:lang w:val="en-US" w:eastAsia="zh-CN" w:bidi="ar"/>
        </w:rPr>
        <w:t>T</w:t>
      </w:r>
      <w:r>
        <w:rPr>
          <w:lang w:val="en-US" w:eastAsia="zh-CN" w:bidi="ar"/>
        </w:rPr>
        <w:t>he information collected</w:t>
      </w:r>
      <w:r w:rsidR="001F13AF">
        <w:rPr>
          <w:lang w:val="en-US" w:eastAsia="zh-CN" w:bidi="ar"/>
        </w:rPr>
        <w:t xml:space="preserve"> during sensing</w:t>
      </w:r>
      <w:r>
        <w:rPr>
          <w:lang w:val="en-US" w:eastAsia="zh-CN" w:bidi="ar"/>
        </w:rPr>
        <w:t xml:space="preserve"> cannot be directly understood by human beings,</w:t>
      </w:r>
      <w:r w:rsidR="00E727BA">
        <w:rPr>
          <w:lang w:val="en-US" w:eastAsia="zh-CN" w:bidi="ar"/>
        </w:rPr>
        <w:t xml:space="preserve"> providing good </w:t>
      </w:r>
      <w:r w:rsidR="00A84B52">
        <w:rPr>
          <w:lang w:val="en-US" w:eastAsia="zh-CN" w:bidi="ar"/>
        </w:rPr>
        <w:t xml:space="preserve">personal </w:t>
      </w:r>
      <w:r w:rsidR="00E727BA">
        <w:rPr>
          <w:lang w:val="en-US" w:eastAsia="zh-CN" w:bidi="ar"/>
        </w:rPr>
        <w:t>p</w:t>
      </w:r>
      <w:r w:rsidR="00E727BA" w:rsidRPr="00E727BA">
        <w:rPr>
          <w:lang w:val="en-US" w:eastAsia="zh-CN" w:bidi="ar"/>
        </w:rPr>
        <w:t>rivacy protection</w:t>
      </w:r>
      <w:r w:rsidR="00E727BA">
        <w:rPr>
          <w:lang w:val="en-US" w:eastAsia="zh-CN" w:bidi="ar"/>
        </w:rPr>
        <w:t>. Al</w:t>
      </w:r>
      <w:r w:rsidR="00D0138C">
        <w:rPr>
          <w:lang w:val="en-US" w:eastAsia="zh-CN" w:bidi="ar"/>
        </w:rPr>
        <w:t>ong with</w:t>
      </w:r>
      <w:r w:rsidR="00E727BA">
        <w:rPr>
          <w:lang w:val="en-US" w:eastAsia="zh-CN" w:bidi="ar"/>
        </w:rPr>
        <w:t xml:space="preserve"> 5G stepping into </w:t>
      </w:r>
      <w:r w:rsidR="00A84B52">
        <w:rPr>
          <w:lang w:val="en-US" w:eastAsia="zh-CN" w:bidi="ar"/>
        </w:rPr>
        <w:t xml:space="preserve">the </w:t>
      </w:r>
      <w:r w:rsidR="00E727BA">
        <w:rPr>
          <w:lang w:val="en-US" w:eastAsia="zh-CN" w:bidi="ar"/>
        </w:rPr>
        <w:t>home, m</w:t>
      </w:r>
      <w:r w:rsidR="00AF6B28">
        <w:rPr>
          <w:lang w:val="en-US" w:eastAsia="zh-CN" w:bidi="ar"/>
        </w:rPr>
        <w:t>ore interesting functions can be introduced</w:t>
      </w:r>
      <w:r w:rsidR="00504489">
        <w:rPr>
          <w:lang w:val="en-US" w:eastAsia="zh-CN" w:bidi="ar"/>
        </w:rPr>
        <w:t xml:space="preserve"> </w:t>
      </w:r>
      <w:r w:rsidR="00E727BA">
        <w:rPr>
          <w:lang w:val="en-US" w:eastAsia="zh-CN" w:bidi="ar"/>
        </w:rPr>
        <w:t>based on the sensing</w:t>
      </w:r>
      <w:r w:rsidR="00ED5857">
        <w:rPr>
          <w:lang w:val="en-US" w:eastAsia="zh-CN" w:bidi="ar"/>
        </w:rPr>
        <w:t xml:space="preserve"> using 3GPP signals</w:t>
      </w:r>
      <w:r w:rsidR="00AF6B28">
        <w:rPr>
          <w:lang w:val="en-US" w:eastAsia="zh-CN" w:bidi="ar"/>
        </w:rPr>
        <w:t>.</w:t>
      </w:r>
    </w:p>
    <w:p w14:paraId="120FD888" w14:textId="669E64E0" w:rsidR="003F3BFC" w:rsidRDefault="008C52B5" w:rsidP="00504489">
      <w:pPr>
        <w:rPr>
          <w:lang w:val="en-US" w:eastAsia="zh-CN" w:bidi="ar"/>
        </w:rPr>
      </w:pPr>
      <w:r>
        <w:rPr>
          <w:lang w:val="en-US" w:eastAsia="zh-CN" w:bidi="ar"/>
        </w:rPr>
        <w:t xml:space="preserve">To </w:t>
      </w:r>
      <w:r w:rsidR="007A3BA6">
        <w:rPr>
          <w:lang w:val="en-US" w:eastAsia="zh-CN" w:bidi="ar"/>
        </w:rPr>
        <w:t>understand more about sensing, we take the s</w:t>
      </w:r>
      <w:r w:rsidR="007A3BA6" w:rsidRPr="007A3BA6">
        <w:rPr>
          <w:lang w:val="en-US" w:eastAsia="zh-CN" w:bidi="ar"/>
        </w:rPr>
        <w:t>pontaneous self-collection</w:t>
      </w:r>
      <w:r w:rsidR="007A3BA6">
        <w:rPr>
          <w:lang w:val="en-US" w:eastAsia="zh-CN" w:bidi="ar"/>
        </w:rPr>
        <w:t xml:space="preserve"> case as an example. </w:t>
      </w:r>
      <w:r w:rsidR="007A3BA6">
        <w:rPr>
          <w:rFonts w:hint="eastAsia"/>
          <w:lang w:val="en-US" w:eastAsia="zh-CN" w:bidi="ar"/>
        </w:rPr>
        <w:t>I</w:t>
      </w:r>
      <w:r w:rsidR="007A3BA6">
        <w:rPr>
          <w:lang w:val="en-US" w:eastAsia="zh-CN" w:bidi="ar"/>
        </w:rPr>
        <w:t>n figure X.1.1-1, the sensing device sends the signals to t</w:t>
      </w:r>
      <w:r w:rsidR="00775A89">
        <w:rPr>
          <w:lang w:val="en-US" w:eastAsia="zh-CN" w:bidi="ar"/>
        </w:rPr>
        <w:t>he door</w:t>
      </w:r>
      <w:r w:rsidR="003F3BFC">
        <w:rPr>
          <w:lang w:val="en-US" w:eastAsia="zh-CN" w:bidi="ar"/>
        </w:rPr>
        <w:t xml:space="preserve"> (i.e., </w:t>
      </w:r>
      <w:r w:rsidR="00A84B52">
        <w:rPr>
          <w:lang w:val="en-US" w:eastAsia="zh-CN" w:bidi="ar"/>
        </w:rPr>
        <w:t xml:space="preserve">a </w:t>
      </w:r>
      <w:r w:rsidR="003F3BFC">
        <w:rPr>
          <w:lang w:val="en-US" w:eastAsia="zh-CN" w:bidi="ar"/>
        </w:rPr>
        <w:t>reflect</w:t>
      </w:r>
      <w:r w:rsidR="00A84B52">
        <w:rPr>
          <w:lang w:val="en-US" w:eastAsia="zh-CN" w:bidi="ar"/>
        </w:rPr>
        <w:t>ing object</w:t>
      </w:r>
      <w:r w:rsidR="003F3BFC">
        <w:rPr>
          <w:lang w:val="en-US" w:eastAsia="zh-CN" w:bidi="ar"/>
        </w:rPr>
        <w:t>)</w:t>
      </w:r>
      <w:r w:rsidR="00775A89">
        <w:rPr>
          <w:lang w:val="en-US" w:eastAsia="zh-CN" w:bidi="ar"/>
        </w:rPr>
        <w:t>. The signal is reflected back to the sensing dev</w:t>
      </w:r>
      <w:r w:rsidR="003F3BFC">
        <w:rPr>
          <w:lang w:val="en-US" w:eastAsia="zh-CN" w:bidi="ar"/>
        </w:rPr>
        <w:t xml:space="preserve">ice. The reflected signals and the original signals give some information </w:t>
      </w:r>
      <w:r w:rsidR="00A84B52">
        <w:rPr>
          <w:lang w:val="en-US" w:eastAsia="zh-CN" w:bidi="ar"/>
        </w:rPr>
        <w:t>to</w:t>
      </w:r>
      <w:r w:rsidR="003F3BFC">
        <w:rPr>
          <w:lang w:val="en-US" w:eastAsia="zh-CN" w:bidi="ar"/>
        </w:rPr>
        <w:t xml:space="preserve"> the sensing device. For example, the time of flight of the signal can give some distance related information of the reflector. The </w:t>
      </w:r>
      <w:r w:rsidR="003F3BFC" w:rsidRPr="007A3BA6">
        <w:rPr>
          <w:lang w:val="en-US" w:eastAsia="zh-CN" w:bidi="ar"/>
        </w:rPr>
        <w:t>amplitude variation</w:t>
      </w:r>
      <w:r w:rsidR="003F3BFC">
        <w:rPr>
          <w:lang w:val="en-US" w:eastAsia="zh-CN" w:bidi="ar"/>
        </w:rPr>
        <w:t xml:space="preserve"> of the signal can give some material related information of the reflector.</w:t>
      </w:r>
      <w:r w:rsidR="0028153F">
        <w:rPr>
          <w:lang w:val="en-US" w:eastAsia="zh-CN" w:bidi="ar"/>
        </w:rPr>
        <w:t xml:space="preserve"> </w:t>
      </w:r>
      <w:r w:rsidR="003F3BFC">
        <w:rPr>
          <w:lang w:val="en-US" w:eastAsia="zh-CN" w:bidi="ar"/>
        </w:rPr>
        <w:t xml:space="preserve"> </w:t>
      </w:r>
    </w:p>
    <w:p w14:paraId="62D73D64" w14:textId="2284C42E" w:rsidR="007A3BA6" w:rsidRDefault="005C4E0C" w:rsidP="00076C2F">
      <w:pPr>
        <w:jc w:val="center"/>
        <w:rPr>
          <w:lang w:val="en-US" w:eastAsia="zh-CN" w:bidi="ar"/>
        </w:rPr>
      </w:pPr>
      <w:r>
        <w:rPr>
          <w:noProof/>
          <w:lang w:val="en-US" w:eastAsia="zh-CN"/>
        </w:rPr>
        <w:drawing>
          <wp:inline distT="0" distB="0" distL="0" distR="0" wp14:anchorId="78642BBE" wp14:editId="5A66DEB1">
            <wp:extent cx="3866229" cy="1126074"/>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11277" cy="1139195"/>
                    </a:xfrm>
                    <a:prstGeom prst="rect">
                      <a:avLst/>
                    </a:prstGeom>
                    <a:noFill/>
                  </pic:spPr>
                </pic:pic>
              </a:graphicData>
            </a:graphic>
          </wp:inline>
        </w:drawing>
      </w:r>
    </w:p>
    <w:p w14:paraId="6FE6C341" w14:textId="779FDC2D" w:rsidR="003F3BFC" w:rsidRDefault="003F3BFC" w:rsidP="00076C2F">
      <w:pPr>
        <w:jc w:val="center"/>
        <w:rPr>
          <w:lang w:val="en-US" w:eastAsia="zh-CN" w:bidi="ar"/>
        </w:rPr>
      </w:pPr>
      <w:r>
        <w:rPr>
          <w:lang w:val="en-US" w:eastAsia="zh-CN" w:bidi="ar"/>
        </w:rPr>
        <w:t>Fig. X.1.1-1</w:t>
      </w:r>
    </w:p>
    <w:p w14:paraId="43B52D25" w14:textId="778C733F" w:rsidR="0028153F" w:rsidRDefault="0028153F" w:rsidP="005C4E0C">
      <w:pPr>
        <w:rPr>
          <w:lang w:val="en-US" w:eastAsia="zh-CN" w:bidi="ar"/>
        </w:rPr>
      </w:pPr>
      <w:r>
        <w:rPr>
          <w:lang w:val="en-US" w:eastAsia="zh-CN" w:bidi="ar"/>
        </w:rPr>
        <w:lastRenderedPageBreak/>
        <w:t>When a new reflector appears, such as a person who open</w:t>
      </w:r>
      <w:r w:rsidR="001D744C">
        <w:rPr>
          <w:lang w:val="en-US" w:eastAsia="zh-CN" w:bidi="ar"/>
        </w:rPr>
        <w:t>s</w:t>
      </w:r>
      <w:r>
        <w:rPr>
          <w:lang w:val="en-US" w:eastAsia="zh-CN" w:bidi="ar"/>
        </w:rPr>
        <w:t xml:space="preserve"> the door and </w:t>
      </w:r>
      <w:r w:rsidR="00A84B52">
        <w:rPr>
          <w:lang w:val="en-US" w:eastAsia="zh-CN" w:bidi="ar"/>
        </w:rPr>
        <w:t>enters</w:t>
      </w:r>
      <w:r>
        <w:rPr>
          <w:lang w:val="en-US" w:eastAsia="zh-CN" w:bidi="ar"/>
        </w:rPr>
        <w:t>, the signal is reflected back by the moving person</w:t>
      </w:r>
      <w:r w:rsidR="00F641E7">
        <w:rPr>
          <w:lang w:val="en-US" w:eastAsia="zh-CN" w:bidi="ar"/>
        </w:rPr>
        <w:t>. Then the velocity of the moving person may bring Doppler frequency shift and also since the reflection surface of the person is different from the door, the amplitude of the signal may be also different,</w:t>
      </w:r>
      <w:r w:rsidR="001D744C">
        <w:rPr>
          <w:lang w:val="en-US" w:eastAsia="zh-CN" w:bidi="ar"/>
        </w:rPr>
        <w:t xml:space="preserve"> and the </w:t>
      </w:r>
      <w:proofErr w:type="spellStart"/>
      <w:r w:rsidR="001D744C">
        <w:rPr>
          <w:lang w:val="en-US" w:eastAsia="zh-CN" w:bidi="ar"/>
        </w:rPr>
        <w:t>ToF</w:t>
      </w:r>
      <w:proofErr w:type="spellEnd"/>
      <w:r w:rsidR="001D744C">
        <w:rPr>
          <w:lang w:val="en-US" w:eastAsia="zh-CN" w:bidi="ar"/>
        </w:rPr>
        <w:t xml:space="preserve"> of the reflecting s</w:t>
      </w:r>
      <w:r w:rsidR="00345333">
        <w:rPr>
          <w:lang w:val="en-US" w:eastAsia="zh-CN" w:bidi="ar"/>
        </w:rPr>
        <w:t>ignal is</w:t>
      </w:r>
      <w:r w:rsidR="001D744C">
        <w:rPr>
          <w:lang w:val="en-US" w:eastAsia="zh-CN" w:bidi="ar"/>
        </w:rPr>
        <w:t xml:space="preserve"> also different in that direction,</w:t>
      </w:r>
      <w:r w:rsidR="00F641E7">
        <w:rPr>
          <w:lang w:val="en-US" w:eastAsia="zh-CN" w:bidi="ar"/>
        </w:rPr>
        <w:t xml:space="preserve"> see figure X.1.1-2.</w:t>
      </w:r>
    </w:p>
    <w:p w14:paraId="400F70B8" w14:textId="4A4D489C" w:rsidR="00F641E7" w:rsidRDefault="005C4E0C" w:rsidP="00076C2F">
      <w:pPr>
        <w:jc w:val="center"/>
        <w:rPr>
          <w:lang w:val="en-US" w:eastAsia="zh-CN" w:bidi="ar"/>
        </w:rPr>
      </w:pPr>
      <w:r>
        <w:rPr>
          <w:noProof/>
          <w:lang w:val="en-US" w:eastAsia="zh-CN"/>
        </w:rPr>
        <w:drawing>
          <wp:inline distT="0" distB="0" distL="0" distR="0" wp14:anchorId="62DA0D2F" wp14:editId="2D029949">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49DC0C14" w14:textId="31E37063" w:rsidR="00F641E7" w:rsidRDefault="00F641E7" w:rsidP="00F641E7">
      <w:pPr>
        <w:jc w:val="center"/>
        <w:rPr>
          <w:lang w:val="en-US" w:eastAsia="zh-CN" w:bidi="ar"/>
        </w:rPr>
      </w:pPr>
      <w:r>
        <w:rPr>
          <w:lang w:val="en-US" w:eastAsia="zh-CN" w:bidi="ar"/>
        </w:rPr>
        <w:t>Fig. X.1.1-2</w:t>
      </w:r>
    </w:p>
    <w:p w14:paraId="34429282" w14:textId="382F9DD6" w:rsidR="00F641E7" w:rsidRDefault="00FE04C7" w:rsidP="005C4E0C">
      <w:pPr>
        <w:rPr>
          <w:lang w:val="en-US" w:eastAsia="zh-CN" w:bidi="ar"/>
        </w:rPr>
      </w:pPr>
      <w:r>
        <w:rPr>
          <w:lang w:val="en-US" w:eastAsia="zh-CN" w:bidi="ar"/>
        </w:rPr>
        <w:t>Some KPIs can be used to evaluate the sensing performance</w:t>
      </w:r>
      <w:r w:rsidR="00402ABC">
        <w:rPr>
          <w:lang w:val="en-US" w:eastAsia="zh-CN" w:bidi="ar"/>
        </w:rPr>
        <w:t xml:space="preserve">. </w:t>
      </w:r>
      <w:r w:rsidR="00D51449">
        <w:rPr>
          <w:lang w:val="en-US" w:eastAsia="zh-CN" w:bidi="ar"/>
        </w:rPr>
        <w:t>As the sensing service can provide some basic functionality, such as identifying the distance, the angle and also velocity of the reflectors based on the reflected signals. Some KPIs can portray the range of these basic functionalities</w:t>
      </w:r>
      <w:r>
        <w:rPr>
          <w:lang w:val="en-US" w:eastAsia="zh-CN" w:bidi="ar"/>
        </w:rPr>
        <w:t>,</w:t>
      </w:r>
      <w:r w:rsidR="00D51449">
        <w:rPr>
          <w:lang w:val="en-US" w:eastAsia="zh-CN" w:bidi="ar"/>
        </w:rPr>
        <w:t xml:space="preserve"> such as </w:t>
      </w:r>
      <w:r>
        <w:rPr>
          <w:lang w:val="en-US" w:eastAsia="zh-CN" w:bidi="ar"/>
        </w:rPr>
        <w:t xml:space="preserve">the maximum sensing distance, the </w:t>
      </w:r>
      <w:r w:rsidR="00402ABC">
        <w:rPr>
          <w:lang w:val="en-US" w:eastAsia="zh-CN" w:bidi="ar"/>
        </w:rPr>
        <w:t>maximum sensing velocity, the maximum sensing angle of view</w:t>
      </w:r>
      <w:r w:rsidR="00D51449">
        <w:rPr>
          <w:lang w:val="en-US" w:eastAsia="zh-CN" w:bidi="ar"/>
        </w:rPr>
        <w:t xml:space="preserve">. Also, </w:t>
      </w:r>
      <w:r w:rsidR="00D254B0">
        <w:rPr>
          <w:lang w:val="en-US" w:eastAsia="zh-CN" w:bidi="ar"/>
        </w:rPr>
        <w:t>for different scenarios, there will be different accuracy requirements for the distance, velocity and angle.</w:t>
      </w:r>
      <w:r w:rsidR="00D51449">
        <w:rPr>
          <w:lang w:val="en-US" w:eastAsia="zh-CN" w:bidi="ar"/>
        </w:rPr>
        <w:t xml:space="preserve"> </w:t>
      </w:r>
      <w:r w:rsidR="00D254B0">
        <w:rPr>
          <w:lang w:val="en-US" w:eastAsia="zh-CN" w:bidi="ar"/>
        </w:rPr>
        <w:t xml:space="preserve">Since there may also multiple moving reflectors in the sensing range, the </w:t>
      </w:r>
      <w:r w:rsidR="00D254B0" w:rsidRPr="00D254B0">
        <w:rPr>
          <w:lang w:val="en-US" w:eastAsia="zh-CN" w:bidi="ar"/>
        </w:rPr>
        <w:t>resolution</w:t>
      </w:r>
      <w:r w:rsidR="00D254B0">
        <w:rPr>
          <w:lang w:val="en-US" w:eastAsia="zh-CN" w:bidi="ar"/>
        </w:rPr>
        <w:t xml:space="preserve"> of the sensing service provides the evaluation on whether the sensing service can distinguish two reflectors. </w:t>
      </w:r>
      <w:r w:rsidR="00CF4D5D">
        <w:rPr>
          <w:lang w:val="en-US" w:eastAsia="zh-CN" w:bidi="ar"/>
        </w:rPr>
        <w:t>These required KPIs of the sensing service may vary according to scenarios.</w:t>
      </w:r>
    </w:p>
    <w:p w14:paraId="06DB5BCE" w14:textId="16F7389C" w:rsidR="00AF6B28" w:rsidRDefault="003A2CA7" w:rsidP="00AF6B28">
      <w:pPr>
        <w:keepNext/>
        <w:keepLines/>
        <w:spacing w:before="120"/>
        <w:ind w:left="1134" w:hanging="1134"/>
        <w:outlineLvl w:val="2"/>
        <w:rPr>
          <w:rFonts w:ascii="Arial" w:eastAsia="DengXian" w:hAnsi="Arial"/>
          <w:sz w:val="28"/>
        </w:rPr>
      </w:pPr>
      <w:bookmarkStart w:id="4" w:name="_Toc49931676"/>
      <w:r>
        <w:rPr>
          <w:rFonts w:ascii="Arial" w:eastAsia="DengXian" w:hAnsi="Arial"/>
          <w:sz w:val="28"/>
        </w:rPr>
        <w:t>X</w:t>
      </w:r>
      <w:r w:rsidR="00AF6B28">
        <w:rPr>
          <w:rFonts w:ascii="Arial" w:eastAsia="DengXian" w:hAnsi="Arial"/>
          <w:sz w:val="28"/>
        </w:rPr>
        <w:t>.</w:t>
      </w:r>
      <w:r w:rsidR="00AF6B28">
        <w:rPr>
          <w:rFonts w:ascii="Arial" w:eastAsia="DengXian" w:hAnsi="Arial"/>
          <w:sz w:val="28"/>
          <w:lang w:val="en-US" w:eastAsia="zh-CN"/>
        </w:rPr>
        <w:t>1</w:t>
      </w:r>
      <w:r w:rsidR="00AF6B28">
        <w:rPr>
          <w:rFonts w:ascii="Arial" w:eastAsia="DengXian" w:hAnsi="Arial"/>
          <w:sz w:val="28"/>
        </w:rPr>
        <w:t>.2</w:t>
      </w:r>
      <w:r w:rsidR="00AF6B28">
        <w:rPr>
          <w:rFonts w:ascii="Arial" w:eastAsia="DengXian" w:hAnsi="Arial"/>
          <w:sz w:val="28"/>
        </w:rPr>
        <w:tab/>
        <w:t>Pre-conditions</w:t>
      </w:r>
      <w:bookmarkEnd w:id="4"/>
    </w:p>
    <w:p w14:paraId="1DF7E8D9" w14:textId="02FEFF36" w:rsidR="00C42CC9" w:rsidRDefault="00AF6B28" w:rsidP="00AF6B28">
      <w:pPr>
        <w:rPr>
          <w:lang w:eastAsia="zh-CN"/>
        </w:rPr>
      </w:pPr>
      <w:r>
        <w:rPr>
          <w:lang w:eastAsia="zh-CN"/>
        </w:rPr>
        <w:t xml:space="preserve">This use case is about </w:t>
      </w:r>
      <w:r w:rsidR="00C42CC9">
        <w:rPr>
          <w:rFonts w:hint="eastAsia"/>
          <w:lang w:eastAsia="zh-CN"/>
        </w:rPr>
        <w:t>Mary</w:t>
      </w:r>
      <w:r>
        <w:rPr>
          <w:lang w:eastAsia="zh-CN"/>
        </w:rPr>
        <w:t xml:space="preserve"> and her </w:t>
      </w:r>
      <w:r w:rsidR="00C42CC9">
        <w:rPr>
          <w:rFonts w:hint="eastAsia"/>
          <w:lang w:eastAsia="zh-CN"/>
        </w:rPr>
        <w:t>intelligen</w:t>
      </w:r>
      <w:r w:rsidR="00A84B52">
        <w:rPr>
          <w:lang w:eastAsia="zh-CN"/>
        </w:rPr>
        <w:t>t</w:t>
      </w:r>
      <w:r w:rsidR="00C42CC9">
        <w:rPr>
          <w:lang w:eastAsia="zh-CN"/>
        </w:rPr>
        <w:t xml:space="preserve"> home. Mary an</w:t>
      </w:r>
      <w:r w:rsidR="00D0138C">
        <w:rPr>
          <w:lang w:eastAsia="zh-CN"/>
        </w:rPr>
        <w:t>d her family live</w:t>
      </w:r>
      <w:r w:rsidR="003D5DD4">
        <w:rPr>
          <w:lang w:eastAsia="zh-CN"/>
        </w:rPr>
        <w:t xml:space="preserve"> together in a </w:t>
      </w:r>
      <w:r w:rsidR="00C66A08">
        <w:rPr>
          <w:lang w:eastAsia="zh-CN"/>
        </w:rPr>
        <w:t>large</w:t>
      </w:r>
      <w:r w:rsidR="003D5DD4">
        <w:rPr>
          <w:lang w:eastAsia="zh-CN"/>
        </w:rPr>
        <w:t xml:space="preserve"> </w:t>
      </w:r>
      <w:r w:rsidR="00C66A08">
        <w:rPr>
          <w:lang w:eastAsia="zh-CN"/>
        </w:rPr>
        <w:t>apartment</w:t>
      </w:r>
      <w:r w:rsidR="00D0138C">
        <w:rPr>
          <w:lang w:eastAsia="zh-CN"/>
        </w:rPr>
        <w:t xml:space="preserve">, which have </w:t>
      </w:r>
      <w:r w:rsidR="00C66A08">
        <w:rPr>
          <w:lang w:eastAsia="zh-CN"/>
        </w:rPr>
        <w:t>3</w:t>
      </w:r>
      <w:r w:rsidR="00D0138C">
        <w:rPr>
          <w:lang w:eastAsia="zh-CN"/>
        </w:rPr>
        <w:t xml:space="preserve"> bed rooms</w:t>
      </w:r>
      <w:r w:rsidR="00C66A08">
        <w:rPr>
          <w:lang w:eastAsia="zh-CN"/>
        </w:rPr>
        <w:t xml:space="preserve"> with 2 restrooms and</w:t>
      </w:r>
      <w:r w:rsidR="00D0138C">
        <w:rPr>
          <w:lang w:eastAsia="zh-CN"/>
        </w:rPr>
        <w:t xml:space="preserve"> </w:t>
      </w:r>
      <w:r w:rsidR="001F6AE3">
        <w:rPr>
          <w:lang w:eastAsia="zh-CN"/>
        </w:rPr>
        <w:t>a</w:t>
      </w:r>
      <w:r w:rsidR="00D0138C">
        <w:rPr>
          <w:lang w:eastAsia="zh-CN"/>
        </w:rPr>
        <w:t xml:space="preserve"> living room</w:t>
      </w:r>
      <w:r w:rsidR="003D5DD4">
        <w:rPr>
          <w:lang w:eastAsia="zh-CN"/>
        </w:rPr>
        <w:t>.</w:t>
      </w:r>
      <w:r w:rsidR="00C66A08">
        <w:rPr>
          <w:lang w:eastAsia="zh-CN"/>
        </w:rPr>
        <w:t xml:space="preserve"> The large apartment is </w:t>
      </w:r>
      <w:r w:rsidR="00A84B52">
        <w:rPr>
          <w:lang w:eastAsia="zh-CN"/>
        </w:rPr>
        <w:t xml:space="preserve">on the </w:t>
      </w:r>
      <w:r w:rsidR="00C66A08">
        <w:rPr>
          <w:lang w:eastAsia="zh-CN"/>
        </w:rPr>
        <w:t>7</w:t>
      </w:r>
      <w:r w:rsidR="00C66A08" w:rsidRPr="00C66A08">
        <w:rPr>
          <w:vertAlign w:val="superscript"/>
          <w:lang w:eastAsia="zh-CN"/>
        </w:rPr>
        <w:t>th</w:t>
      </w:r>
      <w:r w:rsidR="00C66A08">
        <w:rPr>
          <w:lang w:eastAsia="zh-CN"/>
        </w:rPr>
        <w:t xml:space="preserve"> floor. </w:t>
      </w:r>
      <w:r w:rsidR="00D0138C">
        <w:rPr>
          <w:lang w:eastAsia="zh-CN"/>
        </w:rPr>
        <w:t xml:space="preserve"> Mary’s father Jack lives</w:t>
      </w:r>
      <w:r w:rsidR="003A2CA7">
        <w:rPr>
          <w:lang w:eastAsia="zh-CN"/>
        </w:rPr>
        <w:t xml:space="preserve"> together with Mary</w:t>
      </w:r>
      <w:r w:rsidR="00A84B52">
        <w:rPr>
          <w:lang w:eastAsia="zh-CN"/>
        </w:rPr>
        <w:t>.</w:t>
      </w:r>
      <w:r w:rsidR="00D0138C">
        <w:rPr>
          <w:lang w:eastAsia="zh-CN"/>
        </w:rPr>
        <w:t xml:space="preserve"> </w:t>
      </w:r>
      <w:r w:rsidR="00A84B52">
        <w:rPr>
          <w:lang w:eastAsia="zh-CN"/>
        </w:rPr>
        <w:t>Jack</w:t>
      </w:r>
      <w:r w:rsidR="00D0138C">
        <w:rPr>
          <w:lang w:eastAsia="zh-CN"/>
        </w:rPr>
        <w:t xml:space="preserve"> is a little old and </w:t>
      </w:r>
      <w:r w:rsidR="00350F67">
        <w:rPr>
          <w:lang w:eastAsia="zh-CN"/>
        </w:rPr>
        <w:t xml:space="preserve">his is </w:t>
      </w:r>
      <w:r w:rsidR="00D0138C">
        <w:rPr>
          <w:lang w:eastAsia="zh-CN"/>
        </w:rPr>
        <w:t xml:space="preserve">not in a very good </w:t>
      </w:r>
      <w:r w:rsidR="00350F67">
        <w:rPr>
          <w:lang w:eastAsia="zh-CN"/>
        </w:rPr>
        <w:t xml:space="preserve">health </w:t>
      </w:r>
      <w:r w:rsidR="00D0138C">
        <w:rPr>
          <w:lang w:eastAsia="zh-CN"/>
        </w:rPr>
        <w:t xml:space="preserve">condition. Mary and her </w:t>
      </w:r>
      <w:r w:rsidR="00C66A08">
        <w:rPr>
          <w:lang w:eastAsia="zh-CN"/>
        </w:rPr>
        <w:t xml:space="preserve">husband Tom have one </w:t>
      </w:r>
      <w:r w:rsidR="00A84B52">
        <w:rPr>
          <w:lang w:eastAsia="zh-CN"/>
        </w:rPr>
        <w:t xml:space="preserve">child, </w:t>
      </w:r>
      <w:r w:rsidR="00C66A08">
        <w:rPr>
          <w:lang w:eastAsia="zh-CN"/>
        </w:rPr>
        <w:t xml:space="preserve">Jerry, who is </w:t>
      </w:r>
      <w:r w:rsidR="003A627A">
        <w:rPr>
          <w:lang w:eastAsia="zh-CN"/>
        </w:rPr>
        <w:t>4</w:t>
      </w:r>
      <w:r w:rsidR="00C66A08">
        <w:rPr>
          <w:lang w:eastAsia="zh-CN"/>
        </w:rPr>
        <w:t xml:space="preserve"> years old. </w:t>
      </w:r>
      <w:r w:rsidR="00D0138C">
        <w:rPr>
          <w:lang w:eastAsia="zh-CN"/>
        </w:rPr>
        <w:t xml:space="preserve"> </w:t>
      </w:r>
    </w:p>
    <w:p w14:paraId="51741EE7" w14:textId="3FB2C84A" w:rsidR="00FD1857" w:rsidRDefault="00283F36" w:rsidP="00AF6B28">
      <w:pPr>
        <w:rPr>
          <w:lang w:eastAsia="zh-CN"/>
        </w:rPr>
      </w:pPr>
      <w:r>
        <w:rPr>
          <w:lang w:eastAsia="zh-CN"/>
        </w:rPr>
        <w:t>As Mary’s father is no</w:t>
      </w:r>
      <w:r w:rsidR="00A84B52">
        <w:rPr>
          <w:lang w:eastAsia="zh-CN"/>
        </w:rPr>
        <w:t>t</w:t>
      </w:r>
      <w:r>
        <w:rPr>
          <w:lang w:eastAsia="zh-CN"/>
        </w:rPr>
        <w:t xml:space="preserve"> in a very good hea</w:t>
      </w:r>
      <w:r w:rsidR="001F6AE3">
        <w:rPr>
          <w:lang w:eastAsia="zh-CN"/>
        </w:rPr>
        <w:t>l</w:t>
      </w:r>
      <w:r>
        <w:rPr>
          <w:lang w:eastAsia="zh-CN"/>
        </w:rPr>
        <w:t xml:space="preserve">th condition, Mary </w:t>
      </w:r>
      <w:r w:rsidR="001F6AE3">
        <w:rPr>
          <w:lang w:eastAsia="zh-CN"/>
        </w:rPr>
        <w:t>worrie</w:t>
      </w:r>
      <w:r w:rsidR="00A84B52">
        <w:rPr>
          <w:lang w:eastAsia="zh-CN"/>
        </w:rPr>
        <w:t>s</w:t>
      </w:r>
      <w:r w:rsidR="001F6AE3">
        <w:rPr>
          <w:lang w:eastAsia="zh-CN"/>
        </w:rPr>
        <w:t xml:space="preserve"> about her father when she and her husband go to work. To protect privacy, Mary sets a sensing device at each of their restrooms to </w:t>
      </w:r>
      <w:r w:rsidR="00A84B52">
        <w:rPr>
          <w:lang w:eastAsia="zh-CN"/>
        </w:rPr>
        <w:t xml:space="preserve">perform </w:t>
      </w:r>
      <w:r w:rsidR="001F6AE3">
        <w:rPr>
          <w:lang w:eastAsia="zh-CN"/>
        </w:rPr>
        <w:t xml:space="preserve">fall detection. </w:t>
      </w:r>
      <w:r w:rsidR="00BC4C84">
        <w:rPr>
          <w:lang w:eastAsia="zh-CN"/>
        </w:rPr>
        <w:t>One of her restroom</w:t>
      </w:r>
      <w:r w:rsidR="00CF25EA">
        <w:rPr>
          <w:lang w:eastAsia="zh-CN"/>
        </w:rPr>
        <w:t>s</w:t>
      </w:r>
      <w:r w:rsidR="00BC4C84">
        <w:rPr>
          <w:lang w:eastAsia="zh-CN"/>
        </w:rPr>
        <w:t xml:space="preserve"> </w:t>
      </w:r>
      <w:r w:rsidR="005C4E0C">
        <w:rPr>
          <w:lang w:eastAsia="zh-CN"/>
        </w:rPr>
        <w:t>suffers from deep shadowing</w:t>
      </w:r>
      <w:r w:rsidR="00BC4C84">
        <w:rPr>
          <w:lang w:eastAsia="zh-CN"/>
        </w:rPr>
        <w:t xml:space="preserve"> in the apartment and cannot be covered by the base station. But the sensing device can communicate with each other with some proximity communication technologies (e.g. </w:t>
      </w:r>
      <w:proofErr w:type="spellStart"/>
      <w:r w:rsidR="00BC4C84">
        <w:rPr>
          <w:lang w:eastAsia="zh-CN"/>
        </w:rPr>
        <w:t>sidelink</w:t>
      </w:r>
      <w:proofErr w:type="spellEnd"/>
      <w:r w:rsidR="00BC4C84">
        <w:rPr>
          <w:lang w:eastAsia="zh-CN"/>
        </w:rPr>
        <w:t xml:space="preserve">, </w:t>
      </w:r>
      <w:proofErr w:type="spellStart"/>
      <w:r w:rsidR="00BC4C84">
        <w:rPr>
          <w:lang w:eastAsia="zh-CN"/>
        </w:rPr>
        <w:t>wifi</w:t>
      </w:r>
      <w:proofErr w:type="spellEnd"/>
      <w:r w:rsidR="00BC4C84">
        <w:rPr>
          <w:lang w:eastAsia="zh-CN"/>
        </w:rPr>
        <w:t>, Bluetooth, etc.)</w:t>
      </w:r>
      <w:r w:rsidR="005C4E0C">
        <w:rPr>
          <w:lang w:eastAsia="zh-CN"/>
        </w:rPr>
        <w:t>.</w:t>
      </w:r>
      <w:r w:rsidR="00BC4C84">
        <w:rPr>
          <w:lang w:eastAsia="zh-CN"/>
        </w:rPr>
        <w:t xml:space="preserve">  </w:t>
      </w:r>
      <w:r w:rsidR="00FD1857">
        <w:rPr>
          <w:lang w:eastAsia="zh-CN"/>
        </w:rPr>
        <w:t>These sensing devices have been configured to perform various sensing services including fall detection, human detection, flood detection etc. These sensors can perform the interpretation of sensing data directly and rely on data connections for learning models and external connection e.g. for alerts.</w:t>
      </w:r>
    </w:p>
    <w:p w14:paraId="38CB35FA" w14:textId="388A8E00" w:rsidR="00283F36" w:rsidRDefault="001F6AE3" w:rsidP="00AF6B28">
      <w:pPr>
        <w:rPr>
          <w:lang w:eastAsia="zh-CN"/>
        </w:rPr>
      </w:pPr>
      <w:r>
        <w:rPr>
          <w:lang w:eastAsia="zh-CN"/>
        </w:rPr>
        <w:t>Also</w:t>
      </w:r>
      <w:r w:rsidR="00A84B52">
        <w:rPr>
          <w:lang w:eastAsia="zh-CN"/>
        </w:rPr>
        <w:t>,</w:t>
      </w:r>
      <w:r>
        <w:rPr>
          <w:lang w:eastAsia="zh-CN"/>
        </w:rPr>
        <w:t xml:space="preserve"> Mary sets a sensing device </w:t>
      </w:r>
      <w:r w:rsidR="00A84B52">
        <w:rPr>
          <w:lang w:eastAsia="zh-CN"/>
        </w:rPr>
        <w:t xml:space="preserve">in </w:t>
      </w:r>
      <w:r>
        <w:rPr>
          <w:lang w:eastAsia="zh-CN"/>
        </w:rPr>
        <w:t xml:space="preserve">her living room. The sensing device can help detect whether her naughty </w:t>
      </w:r>
      <w:r w:rsidR="00A84B52">
        <w:rPr>
          <w:lang w:eastAsia="zh-CN"/>
        </w:rPr>
        <w:t xml:space="preserve">child </w:t>
      </w:r>
      <w:r>
        <w:rPr>
          <w:lang w:eastAsia="zh-CN"/>
        </w:rPr>
        <w:t>Jerry is moving to the window side.</w:t>
      </w:r>
      <w:r w:rsidR="008F47BB">
        <w:rPr>
          <w:lang w:eastAsia="zh-CN"/>
        </w:rPr>
        <w:t xml:space="preserve"> </w:t>
      </w:r>
      <w:r w:rsidR="008D6132">
        <w:rPr>
          <w:lang w:eastAsia="zh-CN"/>
        </w:rPr>
        <w:t>The sensing device can be equipped at the ceiling of the room, see figure X.1.2-1.</w:t>
      </w:r>
      <w:r w:rsidR="00FD1857">
        <w:rPr>
          <w:lang w:eastAsia="zh-CN"/>
        </w:rPr>
        <w:t xml:space="preserve"> This sensing device</w:t>
      </w:r>
      <w:r w:rsidR="00FD1857" w:rsidRPr="00FD1857">
        <w:rPr>
          <w:lang w:eastAsia="zh-CN"/>
        </w:rPr>
        <w:t xml:space="preserve"> </w:t>
      </w:r>
      <w:r w:rsidR="00FD1857">
        <w:rPr>
          <w:lang w:eastAsia="zh-CN"/>
        </w:rPr>
        <w:t>has</w:t>
      </w:r>
      <w:r w:rsidR="00FD1857">
        <w:rPr>
          <w:lang w:eastAsia="zh-CN"/>
        </w:rPr>
        <w:t xml:space="preserve"> been configured to perform various sensing services including human detection, </w:t>
      </w:r>
      <w:r w:rsidR="00FD1857">
        <w:rPr>
          <w:lang w:eastAsia="zh-CN"/>
        </w:rPr>
        <w:t>window monitoring, intrusion detection, vermin monitoring</w:t>
      </w:r>
      <w:r w:rsidR="00FD1857">
        <w:rPr>
          <w:lang w:eastAsia="zh-CN"/>
        </w:rPr>
        <w:t xml:space="preserve"> etc. </w:t>
      </w:r>
      <w:r w:rsidR="00FD1857">
        <w:rPr>
          <w:lang w:eastAsia="zh-CN"/>
        </w:rPr>
        <w:t>This</w:t>
      </w:r>
      <w:r w:rsidR="00FD1857">
        <w:rPr>
          <w:lang w:eastAsia="zh-CN"/>
        </w:rPr>
        <w:t xml:space="preserve"> sensor can perform the interpretation of sensing data directly and rel</w:t>
      </w:r>
      <w:r w:rsidR="00FD1857">
        <w:rPr>
          <w:lang w:eastAsia="zh-CN"/>
        </w:rPr>
        <w:t>ies</w:t>
      </w:r>
      <w:r w:rsidR="00FD1857">
        <w:rPr>
          <w:lang w:eastAsia="zh-CN"/>
        </w:rPr>
        <w:t xml:space="preserve"> on data connections for learning models and external connection e.g. for alerts.</w:t>
      </w:r>
    </w:p>
    <w:p w14:paraId="6569B0C1" w14:textId="6B842B40" w:rsidR="008D6132" w:rsidRDefault="008D6132" w:rsidP="00076C2F">
      <w:pPr>
        <w:jc w:val="center"/>
        <w:rPr>
          <w:lang w:eastAsia="zh-CN"/>
        </w:rPr>
      </w:pPr>
      <w:r>
        <w:rPr>
          <w:noProof/>
          <w:lang w:val="en-US" w:eastAsia="zh-CN"/>
        </w:rPr>
        <w:lastRenderedPageBreak/>
        <w:drawing>
          <wp:inline distT="0" distB="0" distL="0" distR="0" wp14:anchorId="27ABB17A" wp14:editId="426E6B0B">
            <wp:extent cx="2642717" cy="1829838"/>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59974" cy="1841787"/>
                    </a:xfrm>
                    <a:prstGeom prst="rect">
                      <a:avLst/>
                    </a:prstGeom>
                    <a:noFill/>
                  </pic:spPr>
                </pic:pic>
              </a:graphicData>
            </a:graphic>
          </wp:inline>
        </w:drawing>
      </w:r>
    </w:p>
    <w:p w14:paraId="1904A907" w14:textId="22000781" w:rsidR="008D6132" w:rsidRDefault="008D6132" w:rsidP="00076C2F">
      <w:pPr>
        <w:jc w:val="center"/>
        <w:rPr>
          <w:lang w:eastAsia="zh-CN"/>
        </w:rPr>
      </w:pPr>
      <w:r>
        <w:rPr>
          <w:lang w:eastAsia="zh-CN"/>
        </w:rPr>
        <w:t>Fig. X.1.2-1</w:t>
      </w:r>
    </w:p>
    <w:p w14:paraId="607622F5" w14:textId="6DC81E39" w:rsidR="00AF6B28" w:rsidRDefault="003A2CA7" w:rsidP="00AF6B28">
      <w:pPr>
        <w:keepNext/>
        <w:keepLines/>
        <w:spacing w:before="120"/>
        <w:ind w:left="1134" w:hanging="1134"/>
        <w:outlineLvl w:val="2"/>
        <w:rPr>
          <w:rFonts w:ascii="Arial" w:eastAsia="DengXian" w:hAnsi="Arial"/>
          <w:sz w:val="28"/>
        </w:rPr>
      </w:pPr>
      <w:bookmarkStart w:id="5" w:name="_Toc49931677"/>
      <w:r>
        <w:rPr>
          <w:rFonts w:ascii="Arial" w:eastAsia="DengXian" w:hAnsi="Arial"/>
          <w:sz w:val="28"/>
        </w:rPr>
        <w:t>X</w:t>
      </w:r>
      <w:r w:rsidR="00AF6B28">
        <w:rPr>
          <w:rFonts w:ascii="Arial" w:eastAsia="DengXian" w:hAnsi="Arial"/>
          <w:sz w:val="28"/>
        </w:rPr>
        <w:t>.</w:t>
      </w:r>
      <w:r w:rsidR="00AF6B28">
        <w:rPr>
          <w:rFonts w:ascii="Arial" w:eastAsia="DengXian" w:hAnsi="Arial"/>
          <w:sz w:val="28"/>
          <w:lang w:val="en-US" w:eastAsia="zh-CN"/>
        </w:rPr>
        <w:t>1</w:t>
      </w:r>
      <w:r w:rsidR="00AF6B28">
        <w:rPr>
          <w:rFonts w:ascii="Arial" w:eastAsia="DengXian" w:hAnsi="Arial"/>
          <w:sz w:val="28"/>
        </w:rPr>
        <w:t>.3</w:t>
      </w:r>
      <w:r w:rsidR="00AF6B28">
        <w:rPr>
          <w:rFonts w:ascii="Arial" w:eastAsia="DengXian" w:hAnsi="Arial"/>
          <w:sz w:val="28"/>
        </w:rPr>
        <w:tab/>
        <w:t>Service Flows</w:t>
      </w:r>
      <w:bookmarkEnd w:id="5"/>
    </w:p>
    <w:p w14:paraId="19C26372" w14:textId="45C16E40" w:rsidR="001F6AE3" w:rsidRDefault="001F6AE3" w:rsidP="00AF6B28">
      <w:pPr>
        <w:rPr>
          <w:lang w:val="en-US" w:eastAsia="zh-CN"/>
        </w:rPr>
      </w:pPr>
      <w:r>
        <w:rPr>
          <w:lang w:val="en-US" w:eastAsia="zh-CN"/>
        </w:rPr>
        <w:t>1) Fall detection</w:t>
      </w:r>
    </w:p>
    <w:p w14:paraId="4F188877" w14:textId="34A2AA8C" w:rsidR="00350F67" w:rsidRDefault="00350F67" w:rsidP="00AF6B28">
      <w:pPr>
        <w:rPr>
          <w:lang w:val="en-US" w:eastAsia="zh-CN"/>
        </w:rPr>
      </w:pPr>
      <w:r>
        <w:rPr>
          <w:lang w:val="en-US" w:eastAsia="zh-CN"/>
        </w:rPr>
        <w:t xml:space="preserve">Mary and Tom </w:t>
      </w:r>
      <w:proofErr w:type="gramStart"/>
      <w:r>
        <w:rPr>
          <w:lang w:val="en-US" w:eastAsia="zh-CN"/>
        </w:rPr>
        <w:t>takes</w:t>
      </w:r>
      <w:proofErr w:type="gramEnd"/>
      <w:r>
        <w:rPr>
          <w:lang w:val="en-US" w:eastAsia="zh-CN"/>
        </w:rPr>
        <w:t xml:space="preserve"> Jerry </w:t>
      </w:r>
      <w:r w:rsidR="00A84B52">
        <w:rPr>
          <w:lang w:val="en-US" w:eastAsia="zh-CN"/>
        </w:rPr>
        <w:t xml:space="preserve">on </w:t>
      </w:r>
      <w:r>
        <w:rPr>
          <w:lang w:val="en-US" w:eastAsia="zh-CN"/>
        </w:rPr>
        <w:t xml:space="preserve">a weekend </w:t>
      </w:r>
      <w:r w:rsidR="00A84B52">
        <w:rPr>
          <w:lang w:val="en-US" w:eastAsia="zh-CN"/>
        </w:rPr>
        <w:t xml:space="preserve">trip </w:t>
      </w:r>
      <w:r>
        <w:rPr>
          <w:lang w:val="en-US" w:eastAsia="zh-CN"/>
        </w:rPr>
        <w:t>to climb a hill. Jack stays at home alone.</w:t>
      </w:r>
      <w:r>
        <w:rPr>
          <w:rFonts w:hint="eastAsia"/>
          <w:lang w:val="en-US" w:eastAsia="zh-CN"/>
        </w:rPr>
        <w:t xml:space="preserve"> Be</w:t>
      </w:r>
      <w:r>
        <w:rPr>
          <w:lang w:val="en-US" w:eastAsia="zh-CN"/>
        </w:rPr>
        <w:t xml:space="preserve">cause Mary is worried about her father, she active the sensing device in home, which can </w:t>
      </w:r>
      <w:r w:rsidR="00A84B52">
        <w:rPr>
          <w:lang w:val="en-US" w:eastAsia="zh-CN"/>
        </w:rPr>
        <w:t xml:space="preserve">send </w:t>
      </w:r>
      <w:r>
        <w:rPr>
          <w:lang w:val="en-US" w:eastAsia="zh-CN"/>
        </w:rPr>
        <w:t xml:space="preserve">her </w:t>
      </w:r>
      <w:r w:rsidR="00A84B52">
        <w:rPr>
          <w:lang w:val="en-US" w:eastAsia="zh-CN"/>
        </w:rPr>
        <w:t xml:space="preserve">an </w:t>
      </w:r>
      <w:r>
        <w:rPr>
          <w:lang w:val="en-US" w:eastAsia="zh-CN"/>
        </w:rPr>
        <w:t>alarm if something happens.</w:t>
      </w:r>
    </w:p>
    <w:p w14:paraId="00F1E553" w14:textId="15E2D467" w:rsidR="00350F67" w:rsidRDefault="00350F67" w:rsidP="00350F67">
      <w:pPr>
        <w:rPr>
          <w:lang w:val="en-US" w:eastAsia="zh-CN"/>
        </w:rPr>
      </w:pPr>
      <w:r>
        <w:rPr>
          <w:lang w:val="en-US" w:eastAsia="zh-CN"/>
        </w:rPr>
        <w:t>The sensing device</w:t>
      </w:r>
      <w:r w:rsidR="004D31C2">
        <w:rPr>
          <w:lang w:val="en-US" w:eastAsia="zh-CN"/>
        </w:rPr>
        <w:t>s in home</w:t>
      </w:r>
      <w:r>
        <w:rPr>
          <w:lang w:val="en-US" w:eastAsia="zh-CN"/>
        </w:rPr>
        <w:t xml:space="preserve"> start</w:t>
      </w:r>
      <w:r w:rsidR="00A84B52">
        <w:rPr>
          <w:lang w:val="en-US" w:eastAsia="zh-CN"/>
        </w:rPr>
        <w:t>s</w:t>
      </w:r>
      <w:r>
        <w:rPr>
          <w:lang w:val="en-US" w:eastAsia="zh-CN"/>
        </w:rPr>
        <w:t xml:space="preserve"> to </w:t>
      </w:r>
      <w:r w:rsidR="00A84B52">
        <w:rPr>
          <w:lang w:val="en-US" w:eastAsia="zh-CN"/>
        </w:rPr>
        <w:t xml:space="preserve">perform </w:t>
      </w:r>
      <w:r w:rsidR="00BC4C84">
        <w:rPr>
          <w:lang w:val="en-US" w:eastAsia="zh-CN"/>
        </w:rPr>
        <w:t xml:space="preserve">sensing, i.e., </w:t>
      </w:r>
      <w:r>
        <w:rPr>
          <w:lang w:val="en-US" w:eastAsia="zh-CN"/>
        </w:rPr>
        <w:t xml:space="preserve">transmit 5G signals and receive the reflective 5G signals to sense </w:t>
      </w:r>
      <w:r w:rsidR="00A84B52">
        <w:rPr>
          <w:lang w:val="en-US" w:eastAsia="zh-CN"/>
        </w:rPr>
        <w:t xml:space="preserve">any </w:t>
      </w:r>
      <w:r>
        <w:rPr>
          <w:lang w:val="en-US" w:eastAsia="zh-CN"/>
        </w:rPr>
        <w:t xml:space="preserve">change of the </w:t>
      </w:r>
      <w:r w:rsidR="00A84B52">
        <w:rPr>
          <w:lang w:val="en-US" w:eastAsia="zh-CN"/>
        </w:rPr>
        <w:t>surroundings</w:t>
      </w:r>
      <w:r>
        <w:rPr>
          <w:lang w:val="en-US" w:eastAsia="zh-CN"/>
        </w:rPr>
        <w:t>.</w:t>
      </w:r>
    </w:p>
    <w:p w14:paraId="317C3C31" w14:textId="72F8F1E5" w:rsidR="00350F67" w:rsidRDefault="00350F67" w:rsidP="00AF6B28">
      <w:pPr>
        <w:rPr>
          <w:lang w:val="en-US" w:eastAsia="zh-CN"/>
        </w:rPr>
      </w:pPr>
      <w:r>
        <w:rPr>
          <w:lang w:val="en-US" w:eastAsia="zh-CN"/>
        </w:rPr>
        <w:t xml:space="preserve">Jack goes to the restroom for a shower when Mary went to travel and </w:t>
      </w:r>
      <w:proofErr w:type="gramStart"/>
      <w:r>
        <w:rPr>
          <w:lang w:val="en-US" w:eastAsia="zh-CN"/>
        </w:rPr>
        <w:t>unfortunately</w:t>
      </w:r>
      <w:proofErr w:type="gramEnd"/>
      <w:r>
        <w:rPr>
          <w:lang w:val="en-US" w:eastAsia="zh-CN"/>
        </w:rPr>
        <w:t xml:space="preserve"> he slips down and </w:t>
      </w:r>
      <w:r w:rsidR="00A84B52">
        <w:rPr>
          <w:lang w:val="en-US" w:eastAsia="zh-CN"/>
        </w:rPr>
        <w:t>is unable to move</w:t>
      </w:r>
      <w:r>
        <w:rPr>
          <w:lang w:val="en-US" w:eastAsia="zh-CN"/>
        </w:rPr>
        <w:t>.</w:t>
      </w:r>
      <w:r w:rsidR="0026543D">
        <w:rPr>
          <w:lang w:val="en-US" w:eastAsia="zh-CN"/>
        </w:rPr>
        <w:t xml:space="preserve"> As the sensor is configured to a fall detection service, the sensing device is able to match the observed reflections against a known pattern for an adult fall.</w:t>
      </w:r>
    </w:p>
    <w:p w14:paraId="556ECAF1" w14:textId="3A052F71" w:rsidR="005C420D" w:rsidRDefault="005C420D">
      <w:pPr>
        <w:jc w:val="center"/>
        <w:rPr>
          <w:lang w:val="en-US" w:eastAsia="zh-CN"/>
        </w:rPr>
      </w:pPr>
      <w:r>
        <w:rPr>
          <w:noProof/>
          <w:lang w:val="en-US" w:eastAsia="zh-CN"/>
        </w:rPr>
        <w:drawing>
          <wp:inline distT="0" distB="0" distL="0" distR="0" wp14:anchorId="42136352" wp14:editId="4CC9329A">
            <wp:extent cx="2330274" cy="1525668"/>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5032" cy="1548425"/>
                    </a:xfrm>
                    <a:prstGeom prst="rect">
                      <a:avLst/>
                    </a:prstGeom>
                    <a:noFill/>
                  </pic:spPr>
                </pic:pic>
              </a:graphicData>
            </a:graphic>
          </wp:inline>
        </w:drawing>
      </w:r>
    </w:p>
    <w:p w14:paraId="539809F2" w14:textId="03D33414" w:rsidR="0026543D" w:rsidRDefault="0026543D" w:rsidP="0026543D">
      <w:pPr>
        <w:jc w:val="center"/>
        <w:rPr>
          <w:lang w:eastAsia="zh-CN"/>
        </w:rPr>
      </w:pPr>
      <w:r>
        <w:rPr>
          <w:lang w:eastAsia="zh-CN"/>
        </w:rPr>
        <w:t>Fig. X.1.</w:t>
      </w:r>
      <w:r>
        <w:rPr>
          <w:lang w:eastAsia="zh-CN"/>
        </w:rPr>
        <w:t>3</w:t>
      </w:r>
      <w:r>
        <w:rPr>
          <w:lang w:eastAsia="zh-CN"/>
        </w:rPr>
        <w:t>-</w:t>
      </w:r>
      <w:r>
        <w:rPr>
          <w:lang w:eastAsia="zh-CN"/>
        </w:rPr>
        <w:t>1</w:t>
      </w:r>
    </w:p>
    <w:p w14:paraId="73F9DCC9" w14:textId="77777777" w:rsidR="0026543D" w:rsidRDefault="0026543D" w:rsidP="00076C2F">
      <w:pPr>
        <w:jc w:val="center"/>
        <w:rPr>
          <w:lang w:val="en-US" w:eastAsia="zh-CN"/>
        </w:rPr>
      </w:pPr>
    </w:p>
    <w:p w14:paraId="0106ABE5" w14:textId="40933394" w:rsidR="00350F67" w:rsidRDefault="00BC4C84" w:rsidP="00AF6B28">
      <w:pPr>
        <w:rPr>
          <w:lang w:val="en-US" w:eastAsia="zh-CN"/>
        </w:rPr>
      </w:pPr>
      <w:r>
        <w:rPr>
          <w:lang w:val="en-US" w:eastAsia="zh-CN"/>
        </w:rPr>
        <w:t>Based on the sensing results</w:t>
      </w:r>
      <w:r w:rsidR="004D31C2">
        <w:rPr>
          <w:lang w:val="en-US" w:eastAsia="zh-CN"/>
        </w:rPr>
        <w:t xml:space="preserve"> from the sensing device in the restroom</w:t>
      </w:r>
      <w:r>
        <w:rPr>
          <w:lang w:val="en-US" w:eastAsia="zh-CN"/>
        </w:rPr>
        <w:t>, the sensing device detect</w:t>
      </w:r>
      <w:r w:rsidR="00A84B52">
        <w:rPr>
          <w:lang w:val="en-US" w:eastAsia="zh-CN"/>
        </w:rPr>
        <w:t>s</w:t>
      </w:r>
      <w:r>
        <w:rPr>
          <w:lang w:val="en-US" w:eastAsia="zh-CN"/>
        </w:rPr>
        <w:t xml:space="preserve"> the Jack</w:t>
      </w:r>
      <w:r w:rsidR="00A84B52">
        <w:rPr>
          <w:lang w:val="en-US" w:eastAsia="zh-CN"/>
        </w:rPr>
        <w:t>’s fall</w:t>
      </w:r>
      <w:r>
        <w:rPr>
          <w:lang w:val="en-US" w:eastAsia="zh-CN"/>
        </w:rPr>
        <w:t xml:space="preserve"> and send</w:t>
      </w:r>
      <w:r w:rsidR="00A84B52">
        <w:rPr>
          <w:lang w:val="en-US" w:eastAsia="zh-CN"/>
        </w:rPr>
        <w:t>s</w:t>
      </w:r>
      <w:r>
        <w:rPr>
          <w:lang w:val="en-US" w:eastAsia="zh-CN"/>
        </w:rPr>
        <w:t xml:space="preserve"> an alarm to Mary.</w:t>
      </w:r>
    </w:p>
    <w:p w14:paraId="0E69AF1E" w14:textId="6A2E792C" w:rsidR="00BC4C84" w:rsidRDefault="00BC4C84" w:rsidP="00AF6B28">
      <w:pPr>
        <w:rPr>
          <w:lang w:val="en-US" w:eastAsia="zh-CN"/>
        </w:rPr>
      </w:pPr>
      <w:r>
        <w:rPr>
          <w:lang w:val="en-US" w:eastAsia="zh-CN"/>
        </w:rPr>
        <w:t>Mary call</w:t>
      </w:r>
      <w:r w:rsidR="00A84B52">
        <w:rPr>
          <w:lang w:val="en-US" w:eastAsia="zh-CN"/>
        </w:rPr>
        <w:t>s</w:t>
      </w:r>
      <w:r>
        <w:rPr>
          <w:lang w:val="en-US" w:eastAsia="zh-CN"/>
        </w:rPr>
        <w:t xml:space="preserve"> to Jack but without response, and go</w:t>
      </w:r>
      <w:r w:rsidR="00A84B52">
        <w:rPr>
          <w:lang w:val="en-US" w:eastAsia="zh-CN"/>
        </w:rPr>
        <w:t>es</w:t>
      </w:r>
      <w:r>
        <w:rPr>
          <w:lang w:val="en-US" w:eastAsia="zh-CN"/>
        </w:rPr>
        <w:t xml:space="preserve"> home immediately. </w:t>
      </w:r>
    </w:p>
    <w:p w14:paraId="527C3310" w14:textId="4CE67CB5" w:rsidR="00BC4C84" w:rsidRDefault="00BC4C84" w:rsidP="00AF6B28">
      <w:pPr>
        <w:rPr>
          <w:lang w:val="en-US" w:eastAsia="zh-CN"/>
        </w:rPr>
      </w:pPr>
      <w:r>
        <w:rPr>
          <w:lang w:val="en-US" w:eastAsia="zh-CN"/>
        </w:rPr>
        <w:t>Thanks to the sensing service provides by the sensing device</w:t>
      </w:r>
      <w:r w:rsidR="00636655">
        <w:rPr>
          <w:lang w:val="en-US" w:eastAsia="zh-CN"/>
        </w:rPr>
        <w:t xml:space="preserve">, Mary </w:t>
      </w:r>
      <w:r w:rsidR="00A84B52">
        <w:rPr>
          <w:lang w:val="en-US" w:eastAsia="zh-CN"/>
        </w:rPr>
        <w:t>can give assistance to her</w:t>
      </w:r>
      <w:r w:rsidR="00636655">
        <w:rPr>
          <w:lang w:val="en-US" w:eastAsia="zh-CN"/>
        </w:rPr>
        <w:t xml:space="preserve"> father</w:t>
      </w:r>
      <w:r w:rsidR="00A84B52">
        <w:rPr>
          <w:lang w:val="en-US" w:eastAsia="zh-CN"/>
        </w:rPr>
        <w:t xml:space="preserve"> promptly</w:t>
      </w:r>
      <w:r w:rsidR="00636655">
        <w:rPr>
          <w:lang w:val="en-US" w:eastAsia="zh-CN"/>
        </w:rPr>
        <w:t>.</w:t>
      </w:r>
    </w:p>
    <w:p w14:paraId="6F9745FD" w14:textId="77777777" w:rsidR="001F6AE3" w:rsidRDefault="001F6AE3" w:rsidP="001F6AE3">
      <w:r>
        <w:rPr>
          <w:lang w:val="en-US" w:eastAsia="zh-CN"/>
        </w:rPr>
        <w:t xml:space="preserve">2) </w:t>
      </w:r>
      <w:r w:rsidRPr="001F6AE3">
        <w:t>Child Custody</w:t>
      </w:r>
    </w:p>
    <w:p w14:paraId="02D728EF" w14:textId="6A85D987" w:rsidR="004D31C2" w:rsidRDefault="0026543D" w:rsidP="00076C2F">
      <w:pPr>
        <w:pStyle w:val="CommentText"/>
      </w:pPr>
      <w:r>
        <w:t xml:space="preserve">Whilst </w:t>
      </w:r>
      <w:r>
        <w:t>all of the adults are with paramedics helping the fallen Jack</w:t>
      </w:r>
      <w:r>
        <w:t>,</w:t>
      </w:r>
      <w:r>
        <w:t xml:space="preserve"> naughty Jerry takes the opportunity to try and </w:t>
      </w:r>
      <w:r>
        <w:t>lean</w:t>
      </w:r>
      <w:r>
        <w:t xml:space="preserve"> out of the </w:t>
      </w:r>
      <w:r>
        <w:t xml:space="preserve">very high </w:t>
      </w:r>
      <w:r>
        <w:t>window to get a better look at the ambulance</w:t>
      </w:r>
      <w:r>
        <w:t>. As Jerry</w:t>
      </w:r>
      <w:r w:rsidR="004D31C2">
        <w:t xml:space="preserve"> start to step </w:t>
      </w:r>
      <w:r w:rsidR="004D31C2">
        <w:lastRenderedPageBreak/>
        <w:t>to</w:t>
      </w:r>
      <w:r>
        <w:t>wards</w:t>
      </w:r>
      <w:r w:rsidR="004D31C2">
        <w:t xml:space="preserve"> the window area, </w:t>
      </w:r>
      <w:r>
        <w:t>his movement is identified and tracked by the sensing device and breaches a configured alarm line close to the window</w:t>
      </w:r>
      <w:r w:rsidR="004D31C2">
        <w:t xml:space="preserve">. </w:t>
      </w:r>
    </w:p>
    <w:p w14:paraId="5DA70EA4" w14:textId="58819491" w:rsidR="005C420D" w:rsidRDefault="005C420D">
      <w:pPr>
        <w:jc w:val="center"/>
      </w:pPr>
      <w:r>
        <w:rPr>
          <w:noProof/>
          <w:lang w:val="en-US" w:eastAsia="zh-CN"/>
        </w:rPr>
        <w:drawing>
          <wp:inline distT="0" distB="0" distL="0" distR="0" wp14:anchorId="208F77EC" wp14:editId="379296C7">
            <wp:extent cx="2315267" cy="1515842"/>
            <wp:effectExtent l="0" t="0" r="8890" b="8255"/>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5885" cy="1535888"/>
                    </a:xfrm>
                    <a:prstGeom prst="rect">
                      <a:avLst/>
                    </a:prstGeom>
                    <a:noFill/>
                  </pic:spPr>
                </pic:pic>
              </a:graphicData>
            </a:graphic>
          </wp:inline>
        </w:drawing>
      </w:r>
    </w:p>
    <w:p w14:paraId="2FA62F3A" w14:textId="62515C52" w:rsidR="0026543D" w:rsidRDefault="0026543D" w:rsidP="0026543D">
      <w:pPr>
        <w:jc w:val="center"/>
        <w:rPr>
          <w:lang w:eastAsia="zh-CN"/>
        </w:rPr>
      </w:pPr>
      <w:r>
        <w:rPr>
          <w:lang w:eastAsia="zh-CN"/>
        </w:rPr>
        <w:t>Fig. X.1.</w:t>
      </w:r>
      <w:r>
        <w:rPr>
          <w:lang w:eastAsia="zh-CN"/>
        </w:rPr>
        <w:t>3</w:t>
      </w:r>
      <w:r>
        <w:rPr>
          <w:lang w:eastAsia="zh-CN"/>
        </w:rPr>
        <w:t>-</w:t>
      </w:r>
      <w:r>
        <w:rPr>
          <w:lang w:eastAsia="zh-CN"/>
        </w:rPr>
        <w:t>2</w:t>
      </w:r>
    </w:p>
    <w:p w14:paraId="7E2D6C71" w14:textId="77777777" w:rsidR="0026543D" w:rsidRDefault="0026543D" w:rsidP="00076C2F">
      <w:pPr>
        <w:jc w:val="center"/>
      </w:pPr>
    </w:p>
    <w:p w14:paraId="08AF78CF" w14:textId="5AD76993" w:rsidR="004D31C2" w:rsidRDefault="004D31C2" w:rsidP="001F6AE3">
      <w:r>
        <w:t xml:space="preserve">Based on the sensing results, the sensing device detecting Jerry is closing to the open window. </w:t>
      </w:r>
    </w:p>
    <w:p w14:paraId="40E373A6" w14:textId="77777777" w:rsidR="004D31C2" w:rsidRDefault="004D31C2" w:rsidP="001F6AE3">
      <w:r>
        <w:t>The sensing device sends a command to the window and close the window autonomously.</w:t>
      </w:r>
    </w:p>
    <w:p w14:paraId="14FA25F0" w14:textId="3B272A9B" w:rsidR="004D31C2" w:rsidRDefault="004D31C2" w:rsidP="001F6AE3">
      <w:r>
        <w:t xml:space="preserve">Thanks to the sensing service </w:t>
      </w:r>
      <w:r>
        <w:rPr>
          <w:lang w:val="en-US" w:eastAsia="zh-CN"/>
        </w:rPr>
        <w:t>provides by the sensing device, Mary can feel easy to leave Jerry in home in some emergency scenarios.</w:t>
      </w:r>
    </w:p>
    <w:p w14:paraId="54CBAF7D" w14:textId="74B44845" w:rsidR="001F6AE3" w:rsidRDefault="001F6AE3" w:rsidP="00AF6B28">
      <w:pPr>
        <w:rPr>
          <w:lang w:val="en-US" w:eastAsia="zh-CN"/>
        </w:rPr>
      </w:pPr>
      <w:r>
        <w:rPr>
          <w:rFonts w:hint="eastAsia"/>
          <w:lang w:val="en-US" w:eastAsia="zh-CN"/>
        </w:rPr>
        <w:t>3</w:t>
      </w:r>
      <w:r>
        <w:rPr>
          <w:lang w:val="en-US" w:eastAsia="zh-CN"/>
        </w:rPr>
        <w:t>) Home control</w:t>
      </w:r>
    </w:p>
    <w:p w14:paraId="0E26D12C" w14:textId="625D5107" w:rsidR="003A627A" w:rsidRDefault="008D777F" w:rsidP="00AF6B28">
      <w:pPr>
        <w:rPr>
          <w:lang w:val="en-US" w:eastAsia="zh-CN"/>
        </w:rPr>
      </w:pPr>
      <w:r>
        <w:rPr>
          <w:lang w:val="en-US" w:eastAsia="zh-CN"/>
        </w:rPr>
        <w:t xml:space="preserve">During the night, </w:t>
      </w:r>
      <w:r w:rsidR="003A627A">
        <w:rPr>
          <w:rFonts w:hint="eastAsia"/>
          <w:lang w:val="en-US" w:eastAsia="zh-CN"/>
        </w:rPr>
        <w:t>J</w:t>
      </w:r>
      <w:r w:rsidR="003A627A">
        <w:rPr>
          <w:lang w:val="en-US" w:eastAsia="zh-CN"/>
        </w:rPr>
        <w:t xml:space="preserve">erry </w:t>
      </w:r>
      <w:r w:rsidR="00A84B52">
        <w:rPr>
          <w:lang w:val="en-US" w:eastAsia="zh-CN"/>
        </w:rPr>
        <w:t xml:space="preserve">wakes </w:t>
      </w:r>
      <w:r w:rsidR="006C3C13">
        <w:rPr>
          <w:lang w:val="en-US" w:eastAsia="zh-CN"/>
        </w:rPr>
        <w:t xml:space="preserve">up and </w:t>
      </w:r>
      <w:r w:rsidR="003A627A">
        <w:rPr>
          <w:lang w:val="en-US" w:eastAsia="zh-CN"/>
        </w:rPr>
        <w:t>wants to go the restroom,</w:t>
      </w:r>
      <w:r w:rsidR="006C3C13">
        <w:rPr>
          <w:lang w:val="en-US" w:eastAsia="zh-CN"/>
        </w:rPr>
        <w:t xml:space="preserve"> but he is not </w:t>
      </w:r>
      <w:r w:rsidR="006054F4">
        <w:rPr>
          <w:lang w:val="en-US" w:eastAsia="zh-CN"/>
        </w:rPr>
        <w:t xml:space="preserve">tall </w:t>
      </w:r>
      <w:r w:rsidR="006C3C13">
        <w:rPr>
          <w:lang w:val="en-US" w:eastAsia="zh-CN"/>
        </w:rPr>
        <w:t>enough to turn on the light and he is scared of the darkness.</w:t>
      </w:r>
      <w:r w:rsidR="00076C2F">
        <w:rPr>
          <w:lang w:val="en-US" w:eastAsia="zh-CN"/>
        </w:rPr>
        <w:t xml:space="preserve"> </w:t>
      </w:r>
      <w:r w:rsidR="00076C2F">
        <w:rPr>
          <w:lang w:val="en-US" w:eastAsia="zh-CN"/>
        </w:rPr>
        <w:t xml:space="preserve">As the sensor is configured to a </w:t>
      </w:r>
      <w:r w:rsidR="00076C2F">
        <w:rPr>
          <w:lang w:val="en-US" w:eastAsia="zh-CN"/>
        </w:rPr>
        <w:t>human</w:t>
      </w:r>
      <w:r w:rsidR="00076C2F">
        <w:rPr>
          <w:lang w:val="en-US" w:eastAsia="zh-CN"/>
        </w:rPr>
        <w:t xml:space="preserve"> detection service, the sensing device is able to match the observed reflections against a known pattern for </w:t>
      </w:r>
      <w:r w:rsidR="00076C2F">
        <w:rPr>
          <w:lang w:val="en-US" w:eastAsia="zh-CN"/>
        </w:rPr>
        <w:t>a child and can identify that the child is walking towards the door</w:t>
      </w:r>
      <w:r w:rsidR="00076C2F">
        <w:rPr>
          <w:lang w:val="en-US" w:eastAsia="zh-CN"/>
        </w:rPr>
        <w:t>.</w:t>
      </w:r>
      <w:r w:rsidR="00076C2F">
        <w:rPr>
          <w:lang w:val="en-US" w:eastAsia="zh-CN"/>
        </w:rPr>
        <w:t xml:space="preserve"> Alternatively, the sensor could be configured with a door detection service and could observe the door being opened without detecting the human.</w:t>
      </w:r>
    </w:p>
    <w:p w14:paraId="0DAF2C9C" w14:textId="664F9638" w:rsidR="005C420D" w:rsidRDefault="005C420D">
      <w:pPr>
        <w:jc w:val="center"/>
        <w:rPr>
          <w:lang w:val="en-US" w:eastAsia="zh-CN"/>
        </w:rPr>
      </w:pPr>
      <w:r>
        <w:rPr>
          <w:noProof/>
          <w:lang w:val="en-US" w:eastAsia="zh-CN"/>
        </w:rPr>
        <w:drawing>
          <wp:inline distT="0" distB="0" distL="0" distR="0" wp14:anchorId="7A2A3186" wp14:editId="2224EB9C">
            <wp:extent cx="2220301" cy="1492337"/>
            <wp:effectExtent l="0" t="0" r="8890"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5025" cy="1522397"/>
                    </a:xfrm>
                    <a:prstGeom prst="rect">
                      <a:avLst/>
                    </a:prstGeom>
                    <a:noFill/>
                  </pic:spPr>
                </pic:pic>
              </a:graphicData>
            </a:graphic>
          </wp:inline>
        </w:drawing>
      </w:r>
    </w:p>
    <w:p w14:paraId="1642D9C8" w14:textId="27C56C9E" w:rsidR="0026543D" w:rsidRPr="00076C2F" w:rsidRDefault="0026543D" w:rsidP="00076C2F">
      <w:pPr>
        <w:jc w:val="center"/>
        <w:rPr>
          <w:lang w:eastAsia="zh-CN"/>
        </w:rPr>
      </w:pPr>
      <w:r>
        <w:rPr>
          <w:lang w:eastAsia="zh-CN"/>
        </w:rPr>
        <w:t>Fig. X.1.</w:t>
      </w:r>
      <w:r>
        <w:rPr>
          <w:lang w:eastAsia="zh-CN"/>
        </w:rPr>
        <w:t>3-3</w:t>
      </w:r>
    </w:p>
    <w:p w14:paraId="014B86D1" w14:textId="77777777" w:rsidR="006C3C13" w:rsidRDefault="006C3C13" w:rsidP="00AF6B28">
      <w:pPr>
        <w:rPr>
          <w:lang w:val="en-US" w:eastAsia="zh-CN"/>
        </w:rPr>
      </w:pPr>
      <w:r>
        <w:rPr>
          <w:lang w:val="en-US" w:eastAsia="zh-CN"/>
        </w:rPr>
        <w:t xml:space="preserve">Based on the sensing results of the sensing device in the restroom, the sensing device identify the coming of Jerry and send a command to the light of the restroom. </w:t>
      </w:r>
    </w:p>
    <w:p w14:paraId="5CB1B9B0" w14:textId="58B756AA" w:rsidR="00AF6B28" w:rsidRDefault="006C3C13" w:rsidP="00AF6B28">
      <w:pPr>
        <w:spacing w:after="0"/>
        <w:rPr>
          <w:rFonts w:eastAsia="DengXian"/>
          <w:sz w:val="28"/>
        </w:rPr>
      </w:pPr>
      <w:r>
        <w:rPr>
          <w:lang w:val="en-US" w:eastAsia="zh-CN"/>
        </w:rPr>
        <w:t xml:space="preserve">Thanks to the </w:t>
      </w:r>
      <w:r>
        <w:t xml:space="preserve">sensing service </w:t>
      </w:r>
      <w:r>
        <w:rPr>
          <w:lang w:val="en-US" w:eastAsia="zh-CN"/>
        </w:rPr>
        <w:t xml:space="preserve">provides by the sensing device, Jerry is not scared anymore.  </w:t>
      </w:r>
      <w:r w:rsidR="003A627A">
        <w:rPr>
          <w:lang w:val="en-US" w:eastAsia="zh-CN"/>
        </w:rPr>
        <w:t xml:space="preserve"> </w:t>
      </w:r>
    </w:p>
    <w:p w14:paraId="292D724D" w14:textId="14A2FB41" w:rsidR="00AF6B28" w:rsidRDefault="003A2CA7" w:rsidP="00AF6B28">
      <w:pPr>
        <w:keepNext/>
        <w:keepLines/>
        <w:spacing w:before="120"/>
        <w:ind w:left="1134" w:hanging="1134"/>
        <w:outlineLvl w:val="2"/>
        <w:rPr>
          <w:rFonts w:ascii="Arial" w:eastAsia="DengXian" w:hAnsi="Arial"/>
          <w:sz w:val="28"/>
        </w:rPr>
      </w:pPr>
      <w:bookmarkStart w:id="6" w:name="_Toc49931678"/>
      <w:r>
        <w:rPr>
          <w:rFonts w:ascii="Arial" w:eastAsia="DengXian" w:hAnsi="Arial"/>
          <w:sz w:val="28"/>
        </w:rPr>
        <w:t>X</w:t>
      </w:r>
      <w:r w:rsidR="00AF6B28">
        <w:rPr>
          <w:rFonts w:ascii="Arial" w:eastAsia="DengXian" w:hAnsi="Arial"/>
          <w:sz w:val="28"/>
        </w:rPr>
        <w:t>.</w:t>
      </w:r>
      <w:r w:rsidR="00AF6B28">
        <w:rPr>
          <w:rFonts w:ascii="Arial" w:eastAsia="DengXian" w:hAnsi="Arial"/>
          <w:sz w:val="28"/>
          <w:lang w:val="en-US" w:eastAsia="zh-CN"/>
        </w:rPr>
        <w:t>1</w:t>
      </w:r>
      <w:r w:rsidR="00AF6B28">
        <w:rPr>
          <w:rFonts w:ascii="Arial" w:eastAsia="DengXian" w:hAnsi="Arial"/>
          <w:sz w:val="28"/>
        </w:rPr>
        <w:t>.4</w:t>
      </w:r>
      <w:r w:rsidR="00AF6B28">
        <w:rPr>
          <w:rFonts w:ascii="Arial" w:eastAsia="DengXian" w:hAnsi="Arial"/>
          <w:sz w:val="28"/>
        </w:rPr>
        <w:tab/>
        <w:t>Post-conditions</w:t>
      </w:r>
      <w:bookmarkEnd w:id="6"/>
    </w:p>
    <w:p w14:paraId="4F86B3E3" w14:textId="0C84AEBF" w:rsidR="00AF6B28" w:rsidRDefault="00F068AF" w:rsidP="00AF6B28">
      <w:pPr>
        <w:spacing w:after="0"/>
        <w:rPr>
          <w:rFonts w:eastAsia="Malgun Gothic"/>
          <w:lang w:val="en-US"/>
        </w:rPr>
      </w:pPr>
      <w:r>
        <w:rPr>
          <w:lang w:val="en-US" w:eastAsia="zh-CN"/>
        </w:rPr>
        <w:t xml:space="preserve">Thanks to the sensing service provided in the intelligence home, Mary </w:t>
      </w:r>
      <w:r w:rsidR="005C4E0C">
        <w:rPr>
          <w:lang w:val="en-US" w:eastAsia="zh-CN"/>
        </w:rPr>
        <w:t>and her family can enjoy the smart life.</w:t>
      </w:r>
    </w:p>
    <w:p w14:paraId="7DAFE2FA" w14:textId="5030A4F0" w:rsidR="00AF6B28" w:rsidRDefault="003A2CA7" w:rsidP="00AF6B28">
      <w:pPr>
        <w:keepNext/>
        <w:keepLines/>
        <w:spacing w:before="120"/>
        <w:ind w:left="1134" w:hanging="1134"/>
        <w:outlineLvl w:val="2"/>
        <w:rPr>
          <w:rFonts w:ascii="Arial" w:eastAsia="DengXian" w:hAnsi="Arial"/>
          <w:sz w:val="28"/>
        </w:rPr>
      </w:pPr>
      <w:bookmarkStart w:id="7" w:name="_Toc49931679"/>
      <w:r>
        <w:rPr>
          <w:rFonts w:ascii="Arial" w:eastAsia="DengXian" w:hAnsi="Arial"/>
          <w:sz w:val="28"/>
        </w:rPr>
        <w:lastRenderedPageBreak/>
        <w:t>X</w:t>
      </w:r>
      <w:r w:rsidR="00AF6B28">
        <w:rPr>
          <w:rFonts w:ascii="Arial" w:eastAsia="DengXian" w:hAnsi="Arial"/>
          <w:sz w:val="28"/>
        </w:rPr>
        <w:t>.</w:t>
      </w:r>
      <w:r w:rsidR="00AF6B28">
        <w:rPr>
          <w:rFonts w:ascii="Arial" w:eastAsia="DengXian" w:hAnsi="Arial"/>
          <w:sz w:val="28"/>
          <w:lang w:val="en-US" w:eastAsia="zh-CN"/>
        </w:rPr>
        <w:t>1</w:t>
      </w:r>
      <w:r w:rsidR="00AF6B28">
        <w:rPr>
          <w:rFonts w:ascii="Arial" w:eastAsia="DengXian" w:hAnsi="Arial"/>
          <w:sz w:val="28"/>
        </w:rPr>
        <w:t>.5</w:t>
      </w:r>
      <w:r w:rsidR="00AF6B28">
        <w:rPr>
          <w:rFonts w:ascii="Arial" w:eastAsia="DengXian" w:hAnsi="Arial"/>
          <w:sz w:val="28"/>
        </w:rPr>
        <w:tab/>
        <w:t>Existing features partly or fully covering the use case functionality</w:t>
      </w:r>
      <w:bookmarkEnd w:id="7"/>
    </w:p>
    <w:p w14:paraId="5FA39704" w14:textId="77777777" w:rsidR="00AF6B28" w:rsidRDefault="00AF6B28" w:rsidP="00AF6B28">
      <w:pPr>
        <w:spacing w:after="0"/>
        <w:rPr>
          <w:rFonts w:ascii="Arial" w:eastAsia="DengXian" w:hAnsi="Arial"/>
        </w:rPr>
      </w:pPr>
      <w:r>
        <w:rPr>
          <w:lang w:val="en-US" w:eastAsia="zh-CN"/>
        </w:rPr>
        <w:t>None.</w:t>
      </w:r>
    </w:p>
    <w:p w14:paraId="21E55A95" w14:textId="18222108" w:rsidR="00AF6B28" w:rsidRDefault="00286877" w:rsidP="00AF6B28">
      <w:pPr>
        <w:keepNext/>
        <w:keepLines/>
        <w:spacing w:before="120"/>
        <w:ind w:left="1134" w:hanging="1134"/>
        <w:outlineLvl w:val="2"/>
        <w:rPr>
          <w:rFonts w:ascii="Arial" w:eastAsia="DengXian" w:hAnsi="Arial"/>
          <w:sz w:val="28"/>
          <w:szCs w:val="22"/>
        </w:rPr>
      </w:pPr>
      <w:bookmarkStart w:id="8" w:name="_Toc49931680"/>
      <w:r>
        <w:rPr>
          <w:rFonts w:ascii="Arial" w:eastAsia="DengXian" w:hAnsi="Arial"/>
          <w:sz w:val="28"/>
          <w:szCs w:val="22"/>
        </w:rPr>
        <w:t>X</w:t>
      </w:r>
      <w:r w:rsidR="00AF6B28">
        <w:rPr>
          <w:rFonts w:ascii="Arial" w:eastAsia="DengXian" w:hAnsi="Arial"/>
          <w:sz w:val="28"/>
          <w:szCs w:val="22"/>
        </w:rPr>
        <w:t>.</w:t>
      </w:r>
      <w:r w:rsidR="00AF6B28">
        <w:rPr>
          <w:rFonts w:ascii="Arial" w:eastAsia="DengXian" w:hAnsi="Arial"/>
          <w:sz w:val="28"/>
          <w:szCs w:val="22"/>
          <w:lang w:val="en-US" w:eastAsia="zh-CN"/>
        </w:rPr>
        <w:t>1</w:t>
      </w:r>
      <w:r w:rsidR="00AF6B28">
        <w:rPr>
          <w:rFonts w:ascii="Arial" w:eastAsia="DengXian" w:hAnsi="Arial"/>
          <w:sz w:val="28"/>
          <w:szCs w:val="22"/>
        </w:rPr>
        <w:t>.6</w:t>
      </w:r>
      <w:r w:rsidR="00AF6B28">
        <w:rPr>
          <w:rFonts w:ascii="Arial" w:eastAsia="DengXian" w:hAnsi="Arial"/>
          <w:sz w:val="28"/>
          <w:szCs w:val="22"/>
        </w:rPr>
        <w:tab/>
        <w:t>Potential New Requirements needed to support the use case</w:t>
      </w:r>
      <w:bookmarkEnd w:id="8"/>
    </w:p>
    <w:p w14:paraId="208F23E1" w14:textId="5E08E47A" w:rsidR="00464BB2" w:rsidRDefault="00675534" w:rsidP="00AF6B28">
      <w:pPr>
        <w:rPr>
          <w:lang w:val="en-US" w:eastAsia="zh-CN"/>
        </w:rPr>
      </w:pPr>
      <w:r>
        <w:rPr>
          <w:lang w:val="en-US" w:eastAsia="zh-CN"/>
        </w:rPr>
        <w:t>[PR.</w:t>
      </w:r>
      <w:r w:rsidR="00235162">
        <w:rPr>
          <w:lang w:val="en-US" w:eastAsia="zh-CN"/>
        </w:rPr>
        <w:t>X.1.6-</w:t>
      </w:r>
      <w:r>
        <w:rPr>
          <w:lang w:val="en-US" w:eastAsia="zh-CN"/>
        </w:rPr>
        <w:t>001]</w:t>
      </w:r>
      <w:r w:rsidRPr="002F000E">
        <w:rPr>
          <w:lang w:eastAsia="zh-CN"/>
        </w:rPr>
        <w:t xml:space="preserve"> </w:t>
      </w:r>
      <w:r w:rsidR="00464BB2">
        <w:rPr>
          <w:lang w:val="en-US" w:eastAsia="zh-CN"/>
        </w:rPr>
        <w:t>The 5G system shall be able to provide sensing service when the UE is in coverage and out of coverage.</w:t>
      </w:r>
    </w:p>
    <w:p w14:paraId="76D0CFB5" w14:textId="6A5DB6E1" w:rsidR="00AF6B28" w:rsidRDefault="00675534" w:rsidP="00AF6B28">
      <w:pPr>
        <w:rPr>
          <w:rFonts w:eastAsia="Malgun Gothic"/>
          <w:lang w:val="en-US" w:eastAsia="zh-CN"/>
        </w:rPr>
      </w:pPr>
      <w:r>
        <w:rPr>
          <w:lang w:val="en-US" w:eastAsia="zh-CN"/>
        </w:rPr>
        <w:t>[PR</w:t>
      </w:r>
      <w:r w:rsidR="00235162">
        <w:rPr>
          <w:lang w:val="en-US" w:eastAsia="zh-CN"/>
        </w:rPr>
        <w:t>.X.1.6-</w:t>
      </w:r>
      <w:bookmarkStart w:id="9" w:name="_GoBack"/>
      <w:bookmarkEnd w:id="9"/>
      <w:r>
        <w:rPr>
          <w:lang w:val="en-US" w:eastAsia="zh-CN"/>
        </w:rPr>
        <w:t>002]</w:t>
      </w:r>
      <w:r w:rsidRPr="002F000E">
        <w:rPr>
          <w:lang w:eastAsia="zh-CN"/>
        </w:rPr>
        <w:t xml:space="preserve"> </w:t>
      </w:r>
      <w:r w:rsidR="00AF6B28">
        <w:rPr>
          <w:lang w:val="en-US" w:eastAsia="zh-CN"/>
        </w:rPr>
        <w:t xml:space="preserve">The 5G system shall be able to provide </w:t>
      </w:r>
      <w:r w:rsidR="003A2CA7">
        <w:rPr>
          <w:lang w:val="en-US" w:eastAsia="zh-CN"/>
        </w:rPr>
        <w:t xml:space="preserve">sensing </w:t>
      </w:r>
      <w:r w:rsidR="00AF6B28">
        <w:rPr>
          <w:lang w:val="en-US" w:eastAsia="zh-CN"/>
        </w:rPr>
        <w:t>service with following KPIs:</w:t>
      </w:r>
    </w:p>
    <w:tbl>
      <w:tblPr>
        <w:tblStyle w:val="TableGrid"/>
        <w:tblW w:w="8642" w:type="dxa"/>
        <w:tblLayout w:type="fixed"/>
        <w:tblLook w:val="04A0" w:firstRow="1" w:lastRow="0" w:firstColumn="1" w:lastColumn="0" w:noHBand="0" w:noVBand="1"/>
      </w:tblPr>
      <w:tblGrid>
        <w:gridCol w:w="421"/>
        <w:gridCol w:w="992"/>
        <w:gridCol w:w="992"/>
        <w:gridCol w:w="992"/>
        <w:gridCol w:w="993"/>
        <w:gridCol w:w="708"/>
        <w:gridCol w:w="709"/>
        <w:gridCol w:w="709"/>
        <w:gridCol w:w="800"/>
        <w:gridCol w:w="743"/>
        <w:gridCol w:w="583"/>
      </w:tblGrid>
      <w:tr w:rsidR="001A2BBF" w14:paraId="032DD53B" w14:textId="77777777" w:rsidTr="00076C2F">
        <w:tc>
          <w:tcPr>
            <w:tcW w:w="1413" w:type="dxa"/>
            <w:gridSpan w:val="2"/>
            <w:vMerge w:val="restart"/>
          </w:tcPr>
          <w:p w14:paraId="16B5C82E" w14:textId="172A10B7" w:rsidR="001A2BBF" w:rsidRPr="00076C2F" w:rsidRDefault="001A2BBF" w:rsidP="00076C2F">
            <w:pPr>
              <w:spacing w:after="0"/>
              <w:jc w:val="both"/>
              <w:rPr>
                <w:rFonts w:eastAsiaTheme="minorEastAsia"/>
                <w:bCs/>
                <w:sz w:val="18"/>
                <w:lang w:val="x-none" w:eastAsia="zh-CN"/>
              </w:rPr>
            </w:pPr>
            <w:r>
              <w:rPr>
                <w:rFonts w:eastAsiaTheme="minorEastAsia"/>
                <w:bCs/>
                <w:sz w:val="18"/>
                <w:lang w:val="x-none" w:eastAsia="zh-CN"/>
              </w:rPr>
              <w:t>Use case</w:t>
            </w:r>
          </w:p>
        </w:tc>
        <w:tc>
          <w:tcPr>
            <w:tcW w:w="2977" w:type="dxa"/>
            <w:gridSpan w:val="3"/>
          </w:tcPr>
          <w:p w14:paraId="64D6F528" w14:textId="31C323CF" w:rsidR="001A2BBF" w:rsidRPr="00076C2F" w:rsidRDefault="001A2BBF" w:rsidP="00076C2F">
            <w:pPr>
              <w:spacing w:after="0"/>
              <w:jc w:val="both"/>
              <w:rPr>
                <w:rFonts w:eastAsiaTheme="minorEastAsia"/>
                <w:bCs/>
                <w:sz w:val="18"/>
                <w:lang w:val="x-none" w:eastAsia="zh-CN"/>
              </w:rPr>
            </w:pPr>
            <w:r w:rsidRPr="00076C2F">
              <w:rPr>
                <w:rFonts w:eastAsiaTheme="minorEastAsia"/>
                <w:bCs/>
                <w:sz w:val="18"/>
                <w:lang w:val="x-none" w:eastAsia="zh-CN"/>
              </w:rPr>
              <w:t>Range</w:t>
            </w:r>
          </w:p>
        </w:tc>
        <w:tc>
          <w:tcPr>
            <w:tcW w:w="2126" w:type="dxa"/>
            <w:gridSpan w:val="3"/>
          </w:tcPr>
          <w:p w14:paraId="177E1B66" w14:textId="11459561" w:rsidR="001A2BBF" w:rsidRPr="00076C2F" w:rsidRDefault="001A2BBF" w:rsidP="00076C2F">
            <w:pPr>
              <w:spacing w:after="0"/>
              <w:jc w:val="both"/>
              <w:rPr>
                <w:rFonts w:eastAsiaTheme="minorEastAsia"/>
                <w:bCs/>
                <w:sz w:val="18"/>
                <w:lang w:val="x-none" w:eastAsia="zh-CN"/>
              </w:rPr>
            </w:pPr>
            <w:r w:rsidRPr="00076C2F">
              <w:rPr>
                <w:rFonts w:eastAsiaTheme="minorEastAsia"/>
                <w:bCs/>
                <w:sz w:val="18"/>
                <w:lang w:val="x-none" w:eastAsia="zh-CN"/>
              </w:rPr>
              <w:t>Accuracy</w:t>
            </w:r>
          </w:p>
        </w:tc>
        <w:tc>
          <w:tcPr>
            <w:tcW w:w="2126" w:type="dxa"/>
            <w:gridSpan w:val="3"/>
          </w:tcPr>
          <w:p w14:paraId="4ED958BB" w14:textId="3EC0F381" w:rsidR="001A2BBF" w:rsidRPr="00076C2F" w:rsidRDefault="001A2BBF" w:rsidP="00076C2F">
            <w:pPr>
              <w:spacing w:after="0"/>
              <w:jc w:val="both"/>
              <w:rPr>
                <w:rFonts w:eastAsiaTheme="minorEastAsia"/>
                <w:bCs/>
                <w:sz w:val="18"/>
                <w:lang w:val="x-none" w:eastAsia="zh-CN"/>
              </w:rPr>
            </w:pPr>
            <w:r w:rsidRPr="00076C2F">
              <w:rPr>
                <w:rFonts w:eastAsiaTheme="minorEastAsia"/>
                <w:bCs/>
                <w:sz w:val="18"/>
                <w:lang w:val="x-none" w:eastAsia="zh-CN"/>
              </w:rPr>
              <w:t>Resolution</w:t>
            </w:r>
          </w:p>
        </w:tc>
      </w:tr>
      <w:tr w:rsidR="001A2BBF" w14:paraId="4C1BC264" w14:textId="77777777" w:rsidTr="00076C2F">
        <w:tc>
          <w:tcPr>
            <w:tcW w:w="1413" w:type="dxa"/>
            <w:gridSpan w:val="2"/>
            <w:vMerge/>
          </w:tcPr>
          <w:p w14:paraId="68AA3972" w14:textId="77777777" w:rsidR="001A2BBF" w:rsidRPr="00076C2F" w:rsidRDefault="001A2BBF" w:rsidP="00076C2F">
            <w:pPr>
              <w:spacing w:after="0"/>
              <w:jc w:val="both"/>
              <w:rPr>
                <w:rFonts w:eastAsiaTheme="minorEastAsia"/>
                <w:bCs/>
                <w:sz w:val="18"/>
                <w:lang w:val="x-none" w:eastAsia="zh-CN"/>
              </w:rPr>
            </w:pPr>
          </w:p>
        </w:tc>
        <w:tc>
          <w:tcPr>
            <w:tcW w:w="992" w:type="dxa"/>
          </w:tcPr>
          <w:p w14:paraId="656AC8F7" w14:textId="678EE86E" w:rsidR="001A2BBF" w:rsidRPr="00076C2F" w:rsidRDefault="001A2BBF" w:rsidP="00076C2F">
            <w:pPr>
              <w:spacing w:after="0"/>
              <w:jc w:val="both"/>
              <w:rPr>
                <w:rFonts w:eastAsiaTheme="minorEastAsia"/>
                <w:bCs/>
                <w:sz w:val="15"/>
                <w:lang w:val="x-none" w:eastAsia="zh-CN"/>
              </w:rPr>
            </w:pPr>
            <w:r w:rsidRPr="00076C2F">
              <w:rPr>
                <w:rFonts w:eastAsiaTheme="minorEastAsia"/>
                <w:bCs/>
                <w:sz w:val="15"/>
                <w:lang w:val="x-none" w:eastAsia="zh-CN"/>
              </w:rPr>
              <w:t>Maximum distance</w:t>
            </w:r>
          </w:p>
        </w:tc>
        <w:tc>
          <w:tcPr>
            <w:tcW w:w="992" w:type="dxa"/>
          </w:tcPr>
          <w:p w14:paraId="4CACA3EA" w14:textId="78CD8510" w:rsidR="001A2BBF" w:rsidRPr="00076C2F" w:rsidRDefault="001A2BBF" w:rsidP="00076C2F">
            <w:pPr>
              <w:spacing w:after="0"/>
              <w:jc w:val="both"/>
              <w:rPr>
                <w:rFonts w:eastAsiaTheme="minorEastAsia"/>
                <w:bCs/>
                <w:sz w:val="15"/>
                <w:lang w:val="x-none" w:eastAsia="zh-CN"/>
              </w:rPr>
            </w:pPr>
            <w:r w:rsidRPr="00076C2F">
              <w:rPr>
                <w:rFonts w:eastAsiaTheme="minorEastAsia"/>
                <w:bCs/>
                <w:sz w:val="15"/>
                <w:lang w:val="x-none" w:eastAsia="zh-CN"/>
              </w:rPr>
              <w:t>Maximum velocity</w:t>
            </w:r>
          </w:p>
        </w:tc>
        <w:tc>
          <w:tcPr>
            <w:tcW w:w="993" w:type="dxa"/>
          </w:tcPr>
          <w:p w14:paraId="16192F56" w14:textId="05F6819F" w:rsidR="001A2BBF" w:rsidRPr="00076C2F" w:rsidRDefault="001A2BBF" w:rsidP="00076C2F">
            <w:pPr>
              <w:spacing w:after="0"/>
              <w:jc w:val="both"/>
              <w:rPr>
                <w:rFonts w:eastAsiaTheme="minorEastAsia"/>
                <w:bCs/>
                <w:sz w:val="15"/>
                <w:lang w:val="x-none" w:eastAsia="zh-CN"/>
              </w:rPr>
            </w:pPr>
            <w:r w:rsidRPr="00076C2F">
              <w:rPr>
                <w:rFonts w:eastAsiaTheme="minorEastAsia"/>
                <w:bCs/>
                <w:sz w:val="15"/>
                <w:lang w:val="x-none" w:eastAsia="zh-CN"/>
              </w:rPr>
              <w:t xml:space="preserve">Maximum </w:t>
            </w:r>
            <w:proofErr w:type="spellStart"/>
            <w:r w:rsidRPr="00076C2F">
              <w:rPr>
                <w:rFonts w:eastAsiaTheme="minorEastAsia"/>
                <w:bCs/>
                <w:sz w:val="15"/>
                <w:lang w:val="x-none" w:eastAsia="zh-CN"/>
              </w:rPr>
              <w:t>AoV</w:t>
            </w:r>
            <w:proofErr w:type="spellEnd"/>
          </w:p>
        </w:tc>
        <w:tc>
          <w:tcPr>
            <w:tcW w:w="708" w:type="dxa"/>
          </w:tcPr>
          <w:p w14:paraId="5F39BC39" w14:textId="4E1AC478" w:rsidR="001A2BBF" w:rsidRPr="00076C2F" w:rsidRDefault="001A2BBF" w:rsidP="00076C2F">
            <w:pPr>
              <w:spacing w:after="0"/>
              <w:jc w:val="both"/>
              <w:rPr>
                <w:rFonts w:eastAsiaTheme="minorEastAsia"/>
                <w:bCs/>
                <w:sz w:val="15"/>
                <w:lang w:val="x-none" w:eastAsia="zh-CN"/>
              </w:rPr>
            </w:pPr>
            <w:r w:rsidRPr="00076C2F">
              <w:rPr>
                <w:rFonts w:eastAsiaTheme="minorEastAsia"/>
                <w:bCs/>
                <w:sz w:val="15"/>
                <w:lang w:val="x-none" w:eastAsia="zh-CN"/>
              </w:rPr>
              <w:t>distance</w:t>
            </w:r>
          </w:p>
        </w:tc>
        <w:tc>
          <w:tcPr>
            <w:tcW w:w="709" w:type="dxa"/>
          </w:tcPr>
          <w:p w14:paraId="44F6C992" w14:textId="05DC3AB0" w:rsidR="001A2BBF" w:rsidRPr="00076C2F" w:rsidRDefault="001A2BBF" w:rsidP="00076C2F">
            <w:pPr>
              <w:spacing w:after="0"/>
              <w:jc w:val="both"/>
              <w:rPr>
                <w:rFonts w:eastAsiaTheme="minorEastAsia"/>
                <w:bCs/>
                <w:sz w:val="15"/>
                <w:lang w:val="x-none" w:eastAsia="zh-CN"/>
              </w:rPr>
            </w:pPr>
            <w:r w:rsidRPr="00076C2F">
              <w:rPr>
                <w:rFonts w:eastAsiaTheme="minorEastAsia"/>
                <w:bCs/>
                <w:sz w:val="15"/>
                <w:lang w:val="x-none" w:eastAsia="zh-CN"/>
              </w:rPr>
              <w:t>velocity</w:t>
            </w:r>
          </w:p>
        </w:tc>
        <w:tc>
          <w:tcPr>
            <w:tcW w:w="709" w:type="dxa"/>
          </w:tcPr>
          <w:p w14:paraId="4A9FD156" w14:textId="7C591F76" w:rsidR="001A2BBF" w:rsidRPr="00076C2F" w:rsidRDefault="001A2BBF" w:rsidP="00076C2F">
            <w:pPr>
              <w:spacing w:after="0"/>
              <w:jc w:val="both"/>
              <w:rPr>
                <w:rFonts w:eastAsiaTheme="minorEastAsia"/>
                <w:bCs/>
                <w:sz w:val="15"/>
                <w:lang w:val="x-none" w:eastAsia="zh-CN"/>
              </w:rPr>
            </w:pPr>
            <w:r w:rsidRPr="00076C2F">
              <w:rPr>
                <w:rFonts w:eastAsiaTheme="minorEastAsia"/>
                <w:bCs/>
                <w:sz w:val="15"/>
                <w:lang w:val="x-none" w:eastAsia="zh-CN"/>
              </w:rPr>
              <w:t>angle</w:t>
            </w:r>
          </w:p>
        </w:tc>
        <w:tc>
          <w:tcPr>
            <w:tcW w:w="800" w:type="dxa"/>
          </w:tcPr>
          <w:p w14:paraId="702EAE46" w14:textId="3ABB92AF" w:rsidR="001A2BBF" w:rsidRPr="00076C2F" w:rsidRDefault="001A2BBF" w:rsidP="00076C2F">
            <w:pPr>
              <w:spacing w:after="0"/>
              <w:jc w:val="both"/>
              <w:rPr>
                <w:rFonts w:eastAsiaTheme="minorEastAsia"/>
                <w:bCs/>
                <w:sz w:val="15"/>
                <w:lang w:val="x-none" w:eastAsia="zh-CN"/>
              </w:rPr>
            </w:pPr>
            <w:r w:rsidRPr="00076C2F">
              <w:rPr>
                <w:rFonts w:eastAsiaTheme="minorEastAsia"/>
                <w:bCs/>
                <w:sz w:val="15"/>
                <w:lang w:val="x-none" w:eastAsia="zh-CN"/>
              </w:rPr>
              <w:t>distance</w:t>
            </w:r>
          </w:p>
        </w:tc>
        <w:tc>
          <w:tcPr>
            <w:tcW w:w="743" w:type="dxa"/>
          </w:tcPr>
          <w:p w14:paraId="6EA64063" w14:textId="48F72249" w:rsidR="001A2BBF" w:rsidRPr="00076C2F" w:rsidRDefault="001A2BBF" w:rsidP="00076C2F">
            <w:pPr>
              <w:spacing w:after="0"/>
              <w:jc w:val="both"/>
              <w:rPr>
                <w:rFonts w:eastAsiaTheme="minorEastAsia"/>
                <w:bCs/>
                <w:sz w:val="15"/>
                <w:lang w:val="x-none" w:eastAsia="zh-CN"/>
              </w:rPr>
            </w:pPr>
            <w:r w:rsidRPr="00076C2F">
              <w:rPr>
                <w:rFonts w:eastAsiaTheme="minorEastAsia"/>
                <w:bCs/>
                <w:sz w:val="15"/>
                <w:lang w:val="x-none" w:eastAsia="zh-CN"/>
              </w:rPr>
              <w:t>velocity</w:t>
            </w:r>
          </w:p>
        </w:tc>
        <w:tc>
          <w:tcPr>
            <w:tcW w:w="583" w:type="dxa"/>
          </w:tcPr>
          <w:p w14:paraId="49E0B20F" w14:textId="4BEB14C6" w:rsidR="001A2BBF" w:rsidRPr="00076C2F" w:rsidRDefault="001A2BBF" w:rsidP="00076C2F">
            <w:pPr>
              <w:spacing w:after="0"/>
              <w:jc w:val="both"/>
              <w:rPr>
                <w:rFonts w:eastAsiaTheme="minorEastAsia"/>
                <w:bCs/>
                <w:sz w:val="15"/>
                <w:lang w:val="x-none" w:eastAsia="zh-CN"/>
              </w:rPr>
            </w:pPr>
            <w:r w:rsidRPr="00076C2F">
              <w:rPr>
                <w:rFonts w:eastAsiaTheme="minorEastAsia"/>
                <w:bCs/>
                <w:sz w:val="15"/>
                <w:lang w:val="x-none" w:eastAsia="zh-CN"/>
              </w:rPr>
              <w:t>angle</w:t>
            </w:r>
          </w:p>
        </w:tc>
      </w:tr>
      <w:tr w:rsidR="008D6DE4" w14:paraId="04EC88FA" w14:textId="77777777" w:rsidTr="00076C2F">
        <w:trPr>
          <w:trHeight w:val="550"/>
        </w:trPr>
        <w:tc>
          <w:tcPr>
            <w:tcW w:w="421" w:type="dxa"/>
            <w:vMerge w:val="restart"/>
            <w:textDirection w:val="tbRlV"/>
            <w:vAlign w:val="center"/>
          </w:tcPr>
          <w:p w14:paraId="0EF0567F" w14:textId="0752281F" w:rsidR="008D6DE4" w:rsidRPr="00076C2F" w:rsidRDefault="008D6DE4" w:rsidP="00076C2F">
            <w:pPr>
              <w:spacing w:after="0"/>
              <w:ind w:left="113" w:right="113"/>
              <w:jc w:val="both"/>
              <w:rPr>
                <w:rFonts w:eastAsiaTheme="minorEastAsia"/>
                <w:bCs/>
                <w:sz w:val="18"/>
                <w:lang w:val="x-none" w:eastAsia="zh-CN"/>
              </w:rPr>
            </w:pPr>
            <w:r w:rsidRPr="00076C2F">
              <w:rPr>
                <w:rFonts w:eastAsiaTheme="minorEastAsia"/>
                <w:bCs/>
                <w:sz w:val="18"/>
                <w:lang w:val="x-none" w:eastAsia="zh-CN"/>
              </w:rPr>
              <w:t>Intelligence home</w:t>
            </w:r>
          </w:p>
        </w:tc>
        <w:tc>
          <w:tcPr>
            <w:tcW w:w="992" w:type="dxa"/>
          </w:tcPr>
          <w:p w14:paraId="3532FE1C" w14:textId="25BEACE3" w:rsidR="008D6DE4" w:rsidRPr="00076C2F" w:rsidRDefault="008D6DE4" w:rsidP="00076C2F">
            <w:pPr>
              <w:spacing w:after="0"/>
              <w:jc w:val="both"/>
              <w:rPr>
                <w:rFonts w:eastAsiaTheme="minorEastAsia"/>
                <w:bCs/>
                <w:sz w:val="18"/>
                <w:lang w:val="x-none" w:eastAsia="zh-CN"/>
              </w:rPr>
            </w:pPr>
            <w:r w:rsidRPr="00076C2F">
              <w:rPr>
                <w:sz w:val="18"/>
                <w:lang w:val="en-US" w:eastAsia="zh-CN"/>
              </w:rPr>
              <w:t>Fall detection</w:t>
            </w:r>
          </w:p>
        </w:tc>
        <w:tc>
          <w:tcPr>
            <w:tcW w:w="992" w:type="dxa"/>
          </w:tcPr>
          <w:p w14:paraId="004B45F4" w14:textId="2CD9701F"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w:t>
            </w:r>
            <w:r>
              <w:rPr>
                <w:rFonts w:eastAsiaTheme="minorEastAsia" w:hint="eastAsia"/>
                <w:bCs/>
                <w:sz w:val="18"/>
                <w:lang w:val="x-none" w:eastAsia="zh-CN"/>
              </w:rPr>
              <w:t>1</w:t>
            </w:r>
            <w:r>
              <w:rPr>
                <w:rFonts w:eastAsiaTheme="minorEastAsia"/>
                <w:bCs/>
                <w:sz w:val="18"/>
                <w:lang w:val="x-none" w:eastAsia="zh-CN"/>
              </w:rPr>
              <w:t>0 ] m</w:t>
            </w:r>
          </w:p>
        </w:tc>
        <w:tc>
          <w:tcPr>
            <w:tcW w:w="992" w:type="dxa"/>
          </w:tcPr>
          <w:p w14:paraId="62C74395" w14:textId="11179092"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TBD</w:t>
            </w:r>
          </w:p>
        </w:tc>
        <w:tc>
          <w:tcPr>
            <w:tcW w:w="993" w:type="dxa"/>
          </w:tcPr>
          <w:p w14:paraId="11788FD6" w14:textId="6B7C18A0" w:rsidR="008D6DE4" w:rsidRPr="00076C2F" w:rsidRDefault="008D6DE4" w:rsidP="00076C2F">
            <w:pPr>
              <w:spacing w:after="0"/>
              <w:jc w:val="both"/>
              <w:rPr>
                <w:rFonts w:eastAsiaTheme="minorEastAsia"/>
                <w:bCs/>
                <w:sz w:val="18"/>
                <w:lang w:val="x-none" w:eastAsia="zh-CN"/>
              </w:rPr>
            </w:pPr>
            <w:r>
              <w:rPr>
                <w:rFonts w:eastAsiaTheme="minorEastAsia" w:hint="eastAsia"/>
                <w:bCs/>
                <w:sz w:val="18"/>
                <w:lang w:val="x-none" w:eastAsia="zh-CN"/>
              </w:rPr>
              <w:t>+-</w:t>
            </w:r>
            <w:r>
              <w:rPr>
                <w:rFonts w:eastAsiaTheme="minorEastAsia"/>
                <w:bCs/>
                <w:sz w:val="18"/>
                <w:lang w:val="x-none" w:eastAsia="zh-CN"/>
              </w:rPr>
              <w:t>60°</w:t>
            </w:r>
          </w:p>
        </w:tc>
        <w:tc>
          <w:tcPr>
            <w:tcW w:w="708" w:type="dxa"/>
          </w:tcPr>
          <w:p w14:paraId="5932CB66" w14:textId="7C2FCAA6"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[0.2 ] m</w:t>
            </w:r>
          </w:p>
        </w:tc>
        <w:tc>
          <w:tcPr>
            <w:tcW w:w="709" w:type="dxa"/>
          </w:tcPr>
          <w:p w14:paraId="0CB1ECE9" w14:textId="6F91A56C"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TBD</w:t>
            </w:r>
          </w:p>
        </w:tc>
        <w:tc>
          <w:tcPr>
            <w:tcW w:w="709" w:type="dxa"/>
          </w:tcPr>
          <w:p w14:paraId="20DA6CDB" w14:textId="71730BA8"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TBD</w:t>
            </w:r>
          </w:p>
        </w:tc>
        <w:tc>
          <w:tcPr>
            <w:tcW w:w="800" w:type="dxa"/>
          </w:tcPr>
          <w:p w14:paraId="768EC899" w14:textId="16BB3AB0" w:rsidR="008D6DE4" w:rsidRPr="00076C2F" w:rsidRDefault="008D6DE4" w:rsidP="00076C2F">
            <w:pPr>
              <w:spacing w:after="0"/>
              <w:jc w:val="both"/>
              <w:rPr>
                <w:rFonts w:eastAsiaTheme="minorEastAsia"/>
                <w:bCs/>
                <w:sz w:val="18"/>
                <w:lang w:val="x-none" w:eastAsia="zh-CN"/>
              </w:rPr>
            </w:pPr>
            <w:r>
              <w:rPr>
                <w:rFonts w:eastAsiaTheme="minorEastAsia" w:hint="eastAsia"/>
                <w:bCs/>
                <w:sz w:val="18"/>
                <w:lang w:val="x-none" w:eastAsia="zh-CN"/>
              </w:rPr>
              <w:t>[</w:t>
            </w:r>
            <w:r>
              <w:rPr>
                <w:rFonts w:eastAsiaTheme="minorEastAsia"/>
                <w:bCs/>
                <w:sz w:val="18"/>
                <w:lang w:val="x-none" w:eastAsia="zh-CN"/>
              </w:rPr>
              <w:t>0.5] m</w:t>
            </w:r>
          </w:p>
        </w:tc>
        <w:tc>
          <w:tcPr>
            <w:tcW w:w="743" w:type="dxa"/>
          </w:tcPr>
          <w:p w14:paraId="71ED7643" w14:textId="221E633B"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TBD</w:t>
            </w:r>
          </w:p>
        </w:tc>
        <w:tc>
          <w:tcPr>
            <w:tcW w:w="583" w:type="dxa"/>
          </w:tcPr>
          <w:p w14:paraId="5EB29AE1" w14:textId="0EE1773E"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TBD</w:t>
            </w:r>
          </w:p>
        </w:tc>
      </w:tr>
      <w:tr w:rsidR="008D6DE4" w14:paraId="4C489C43" w14:textId="77777777" w:rsidTr="00076C2F">
        <w:trPr>
          <w:trHeight w:val="555"/>
        </w:trPr>
        <w:tc>
          <w:tcPr>
            <w:tcW w:w="421" w:type="dxa"/>
            <w:vMerge/>
          </w:tcPr>
          <w:p w14:paraId="1059DD00" w14:textId="77777777" w:rsidR="008D6DE4" w:rsidRPr="00076C2F" w:rsidRDefault="008D6DE4" w:rsidP="00076C2F">
            <w:pPr>
              <w:spacing w:after="0"/>
              <w:jc w:val="both"/>
              <w:rPr>
                <w:rFonts w:eastAsiaTheme="minorEastAsia"/>
                <w:bCs/>
                <w:sz w:val="18"/>
                <w:lang w:val="x-none" w:eastAsia="zh-CN"/>
              </w:rPr>
            </w:pPr>
          </w:p>
        </w:tc>
        <w:tc>
          <w:tcPr>
            <w:tcW w:w="992" w:type="dxa"/>
          </w:tcPr>
          <w:p w14:paraId="6280150E" w14:textId="2B684A2F" w:rsidR="008D6DE4" w:rsidRPr="00076C2F" w:rsidRDefault="008D6DE4" w:rsidP="00076C2F">
            <w:pPr>
              <w:spacing w:after="0"/>
              <w:jc w:val="both"/>
              <w:rPr>
                <w:rFonts w:eastAsiaTheme="minorEastAsia"/>
                <w:bCs/>
                <w:sz w:val="18"/>
                <w:lang w:val="x-none" w:eastAsia="zh-CN"/>
              </w:rPr>
            </w:pPr>
            <w:r w:rsidRPr="00076C2F">
              <w:rPr>
                <w:sz w:val="18"/>
              </w:rPr>
              <w:t>Child Custody</w:t>
            </w:r>
          </w:p>
        </w:tc>
        <w:tc>
          <w:tcPr>
            <w:tcW w:w="992" w:type="dxa"/>
          </w:tcPr>
          <w:p w14:paraId="66B49293" w14:textId="36D8B885"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w:t>
            </w:r>
            <w:r>
              <w:rPr>
                <w:rFonts w:eastAsiaTheme="minorEastAsia" w:hint="eastAsia"/>
                <w:bCs/>
                <w:sz w:val="18"/>
                <w:lang w:val="x-none" w:eastAsia="zh-CN"/>
              </w:rPr>
              <w:t>1</w:t>
            </w:r>
            <w:r>
              <w:rPr>
                <w:rFonts w:eastAsiaTheme="minorEastAsia"/>
                <w:bCs/>
                <w:sz w:val="18"/>
                <w:lang w:val="x-none" w:eastAsia="zh-CN"/>
              </w:rPr>
              <w:t>0 ] m</w:t>
            </w:r>
          </w:p>
        </w:tc>
        <w:tc>
          <w:tcPr>
            <w:tcW w:w="992" w:type="dxa"/>
          </w:tcPr>
          <w:p w14:paraId="3867FF19" w14:textId="76E1D123"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TBD</w:t>
            </w:r>
          </w:p>
        </w:tc>
        <w:tc>
          <w:tcPr>
            <w:tcW w:w="993" w:type="dxa"/>
          </w:tcPr>
          <w:p w14:paraId="08B238ED" w14:textId="26458701" w:rsidR="008D6DE4" w:rsidRPr="00076C2F" w:rsidRDefault="008D6DE4" w:rsidP="00076C2F">
            <w:pPr>
              <w:spacing w:after="0"/>
              <w:jc w:val="both"/>
              <w:rPr>
                <w:rFonts w:eastAsiaTheme="minorEastAsia"/>
                <w:bCs/>
                <w:sz w:val="18"/>
                <w:lang w:val="x-none" w:eastAsia="zh-CN"/>
              </w:rPr>
            </w:pPr>
            <w:r>
              <w:rPr>
                <w:rFonts w:eastAsiaTheme="minorEastAsia" w:hint="eastAsia"/>
                <w:bCs/>
                <w:sz w:val="18"/>
                <w:lang w:val="x-none" w:eastAsia="zh-CN"/>
              </w:rPr>
              <w:t>+-</w:t>
            </w:r>
            <w:r>
              <w:rPr>
                <w:rFonts w:eastAsiaTheme="minorEastAsia"/>
                <w:bCs/>
                <w:sz w:val="18"/>
                <w:lang w:val="x-none" w:eastAsia="zh-CN"/>
              </w:rPr>
              <w:t>60°</w:t>
            </w:r>
          </w:p>
        </w:tc>
        <w:tc>
          <w:tcPr>
            <w:tcW w:w="708" w:type="dxa"/>
          </w:tcPr>
          <w:p w14:paraId="383EA394" w14:textId="7CD13617"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[0.2 ] m</w:t>
            </w:r>
          </w:p>
        </w:tc>
        <w:tc>
          <w:tcPr>
            <w:tcW w:w="709" w:type="dxa"/>
          </w:tcPr>
          <w:p w14:paraId="5616498B" w14:textId="34AD250C"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TBD</w:t>
            </w:r>
          </w:p>
        </w:tc>
        <w:tc>
          <w:tcPr>
            <w:tcW w:w="709" w:type="dxa"/>
          </w:tcPr>
          <w:p w14:paraId="30103F1A" w14:textId="6593309D"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TBD</w:t>
            </w:r>
          </w:p>
        </w:tc>
        <w:tc>
          <w:tcPr>
            <w:tcW w:w="800" w:type="dxa"/>
          </w:tcPr>
          <w:p w14:paraId="7A51879B" w14:textId="332BECCA" w:rsidR="008D6DE4" w:rsidRPr="00076C2F" w:rsidRDefault="008D6DE4" w:rsidP="00076C2F">
            <w:pPr>
              <w:spacing w:after="0"/>
              <w:jc w:val="both"/>
              <w:rPr>
                <w:rFonts w:eastAsiaTheme="minorEastAsia"/>
                <w:bCs/>
                <w:sz w:val="18"/>
                <w:lang w:val="x-none" w:eastAsia="zh-CN"/>
              </w:rPr>
            </w:pPr>
            <w:r>
              <w:rPr>
                <w:rFonts w:eastAsiaTheme="minorEastAsia" w:hint="eastAsia"/>
                <w:bCs/>
                <w:sz w:val="18"/>
                <w:lang w:val="x-none" w:eastAsia="zh-CN"/>
              </w:rPr>
              <w:t>[</w:t>
            </w:r>
            <w:r>
              <w:rPr>
                <w:rFonts w:eastAsiaTheme="minorEastAsia"/>
                <w:bCs/>
                <w:sz w:val="18"/>
                <w:lang w:val="x-none" w:eastAsia="zh-CN"/>
              </w:rPr>
              <w:t>0.5] m</w:t>
            </w:r>
          </w:p>
        </w:tc>
        <w:tc>
          <w:tcPr>
            <w:tcW w:w="743" w:type="dxa"/>
          </w:tcPr>
          <w:p w14:paraId="29868586" w14:textId="29B7F42D"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TBD</w:t>
            </w:r>
          </w:p>
        </w:tc>
        <w:tc>
          <w:tcPr>
            <w:tcW w:w="583" w:type="dxa"/>
          </w:tcPr>
          <w:p w14:paraId="24CC4A3C" w14:textId="7AA845F5"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TBD</w:t>
            </w:r>
          </w:p>
        </w:tc>
      </w:tr>
      <w:tr w:rsidR="008D6DE4" w14:paraId="323A0C8B" w14:textId="77777777" w:rsidTr="00076C2F">
        <w:trPr>
          <w:trHeight w:val="703"/>
        </w:trPr>
        <w:tc>
          <w:tcPr>
            <w:tcW w:w="421" w:type="dxa"/>
            <w:vMerge/>
          </w:tcPr>
          <w:p w14:paraId="189FA696" w14:textId="3D492D2E" w:rsidR="008D6DE4" w:rsidRPr="00076C2F" w:rsidRDefault="008D6DE4" w:rsidP="00076C2F">
            <w:pPr>
              <w:spacing w:after="0"/>
              <w:jc w:val="both"/>
              <w:rPr>
                <w:rFonts w:eastAsiaTheme="minorEastAsia"/>
                <w:bCs/>
                <w:sz w:val="18"/>
                <w:lang w:val="x-none" w:eastAsia="zh-CN"/>
              </w:rPr>
            </w:pPr>
          </w:p>
        </w:tc>
        <w:tc>
          <w:tcPr>
            <w:tcW w:w="992" w:type="dxa"/>
          </w:tcPr>
          <w:p w14:paraId="3FC67FB7" w14:textId="0B89F7F3" w:rsidR="008D6DE4" w:rsidRPr="00076C2F" w:rsidRDefault="008D6DE4" w:rsidP="00076C2F">
            <w:pPr>
              <w:spacing w:after="0"/>
              <w:jc w:val="both"/>
              <w:rPr>
                <w:rFonts w:eastAsiaTheme="minorEastAsia"/>
                <w:bCs/>
                <w:sz w:val="18"/>
                <w:lang w:val="x-none" w:eastAsia="zh-CN"/>
              </w:rPr>
            </w:pPr>
            <w:r w:rsidRPr="00076C2F">
              <w:rPr>
                <w:sz w:val="18"/>
                <w:lang w:val="en-US" w:eastAsia="zh-CN"/>
              </w:rPr>
              <w:t>Home control</w:t>
            </w:r>
          </w:p>
        </w:tc>
        <w:tc>
          <w:tcPr>
            <w:tcW w:w="992" w:type="dxa"/>
          </w:tcPr>
          <w:p w14:paraId="3D1E644D" w14:textId="5A7FE112"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w:t>
            </w:r>
            <w:r>
              <w:rPr>
                <w:rFonts w:eastAsiaTheme="minorEastAsia" w:hint="eastAsia"/>
                <w:bCs/>
                <w:sz w:val="18"/>
                <w:lang w:val="x-none" w:eastAsia="zh-CN"/>
              </w:rPr>
              <w:t>1</w:t>
            </w:r>
            <w:r>
              <w:rPr>
                <w:rFonts w:eastAsiaTheme="minorEastAsia"/>
                <w:bCs/>
                <w:sz w:val="18"/>
                <w:lang w:val="x-none" w:eastAsia="zh-CN"/>
              </w:rPr>
              <w:t>0 ] m</w:t>
            </w:r>
          </w:p>
        </w:tc>
        <w:tc>
          <w:tcPr>
            <w:tcW w:w="992" w:type="dxa"/>
          </w:tcPr>
          <w:p w14:paraId="51FAA920" w14:textId="69C7E2A7" w:rsidR="008D6DE4" w:rsidRPr="00076C2F" w:rsidRDefault="008D6DE4" w:rsidP="00076C2F">
            <w:pPr>
              <w:spacing w:after="0"/>
              <w:jc w:val="both"/>
              <w:rPr>
                <w:rFonts w:eastAsiaTheme="minorEastAsia"/>
                <w:bCs/>
                <w:sz w:val="18"/>
                <w:lang w:val="x-none" w:eastAsia="zh-CN"/>
              </w:rPr>
            </w:pPr>
            <w:r>
              <w:rPr>
                <w:rFonts w:eastAsiaTheme="minorEastAsia" w:hint="eastAsia"/>
                <w:bCs/>
                <w:sz w:val="18"/>
                <w:lang w:val="x-none" w:eastAsia="zh-CN"/>
              </w:rPr>
              <w:t>-</w:t>
            </w:r>
          </w:p>
        </w:tc>
        <w:tc>
          <w:tcPr>
            <w:tcW w:w="993" w:type="dxa"/>
          </w:tcPr>
          <w:p w14:paraId="18371196" w14:textId="72A02EA5" w:rsidR="008D6DE4" w:rsidRPr="00076C2F" w:rsidRDefault="008D6DE4" w:rsidP="00076C2F">
            <w:pPr>
              <w:spacing w:after="0"/>
              <w:jc w:val="both"/>
              <w:rPr>
                <w:rFonts w:eastAsiaTheme="minorEastAsia"/>
                <w:bCs/>
                <w:sz w:val="18"/>
                <w:lang w:val="x-none" w:eastAsia="zh-CN"/>
              </w:rPr>
            </w:pPr>
            <w:r>
              <w:rPr>
                <w:rFonts w:eastAsiaTheme="minorEastAsia" w:hint="eastAsia"/>
                <w:bCs/>
                <w:sz w:val="18"/>
                <w:lang w:val="x-none" w:eastAsia="zh-CN"/>
              </w:rPr>
              <w:t>+-</w:t>
            </w:r>
            <w:r>
              <w:rPr>
                <w:rFonts w:eastAsiaTheme="minorEastAsia"/>
                <w:bCs/>
                <w:sz w:val="18"/>
                <w:lang w:val="x-none" w:eastAsia="zh-CN"/>
              </w:rPr>
              <w:t>60°</w:t>
            </w:r>
          </w:p>
        </w:tc>
        <w:tc>
          <w:tcPr>
            <w:tcW w:w="708" w:type="dxa"/>
          </w:tcPr>
          <w:p w14:paraId="13AA5C9F" w14:textId="17126429"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w:t>
            </w:r>
            <w:r>
              <w:rPr>
                <w:rFonts w:eastAsiaTheme="minorEastAsia" w:hint="eastAsia"/>
                <w:bCs/>
                <w:sz w:val="18"/>
                <w:lang w:val="x-none" w:eastAsia="zh-CN"/>
              </w:rPr>
              <w:t>1</w:t>
            </w:r>
            <w:r>
              <w:rPr>
                <w:rFonts w:eastAsiaTheme="minorEastAsia"/>
                <w:bCs/>
                <w:sz w:val="18"/>
                <w:lang w:val="x-none" w:eastAsia="zh-CN"/>
              </w:rPr>
              <w:t>] m</w:t>
            </w:r>
          </w:p>
        </w:tc>
        <w:tc>
          <w:tcPr>
            <w:tcW w:w="709" w:type="dxa"/>
          </w:tcPr>
          <w:p w14:paraId="09AFEAED" w14:textId="5ABCF3F0" w:rsidR="008D6DE4" w:rsidRPr="00076C2F" w:rsidRDefault="008D6DE4" w:rsidP="00076C2F">
            <w:pPr>
              <w:spacing w:after="0"/>
              <w:jc w:val="both"/>
              <w:rPr>
                <w:rFonts w:eastAsiaTheme="minorEastAsia"/>
                <w:bCs/>
                <w:sz w:val="18"/>
                <w:lang w:val="x-none" w:eastAsia="zh-CN"/>
              </w:rPr>
            </w:pPr>
            <w:r>
              <w:rPr>
                <w:rFonts w:eastAsiaTheme="minorEastAsia" w:hint="eastAsia"/>
                <w:bCs/>
                <w:sz w:val="18"/>
                <w:lang w:val="x-none" w:eastAsia="zh-CN"/>
              </w:rPr>
              <w:t>-</w:t>
            </w:r>
          </w:p>
        </w:tc>
        <w:tc>
          <w:tcPr>
            <w:tcW w:w="709" w:type="dxa"/>
          </w:tcPr>
          <w:p w14:paraId="3CD42B30" w14:textId="1DE73686" w:rsidR="008D6DE4" w:rsidRPr="00076C2F" w:rsidRDefault="008D6DE4" w:rsidP="00076C2F">
            <w:pPr>
              <w:spacing w:after="0"/>
              <w:jc w:val="both"/>
              <w:rPr>
                <w:rFonts w:eastAsiaTheme="minorEastAsia"/>
                <w:bCs/>
                <w:sz w:val="18"/>
                <w:lang w:val="x-none" w:eastAsia="zh-CN"/>
              </w:rPr>
            </w:pPr>
            <w:r>
              <w:rPr>
                <w:rFonts w:eastAsiaTheme="minorEastAsia" w:hint="eastAsia"/>
                <w:bCs/>
                <w:sz w:val="18"/>
                <w:lang w:val="x-none" w:eastAsia="zh-CN"/>
              </w:rPr>
              <w:t>-</w:t>
            </w:r>
          </w:p>
        </w:tc>
        <w:tc>
          <w:tcPr>
            <w:tcW w:w="800" w:type="dxa"/>
          </w:tcPr>
          <w:p w14:paraId="3289A6E8" w14:textId="5D936B8C"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TBD</w:t>
            </w:r>
          </w:p>
        </w:tc>
        <w:tc>
          <w:tcPr>
            <w:tcW w:w="743" w:type="dxa"/>
          </w:tcPr>
          <w:p w14:paraId="7C6363B4" w14:textId="7B91CC6C"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TBD</w:t>
            </w:r>
          </w:p>
        </w:tc>
        <w:tc>
          <w:tcPr>
            <w:tcW w:w="583" w:type="dxa"/>
          </w:tcPr>
          <w:p w14:paraId="65D4DD48" w14:textId="235C4106" w:rsidR="008D6DE4" w:rsidRPr="00076C2F" w:rsidRDefault="008D6DE4" w:rsidP="00076C2F">
            <w:pPr>
              <w:spacing w:after="0"/>
              <w:jc w:val="both"/>
              <w:rPr>
                <w:rFonts w:eastAsiaTheme="minorEastAsia"/>
                <w:bCs/>
                <w:sz w:val="18"/>
                <w:lang w:val="x-none" w:eastAsia="zh-CN"/>
              </w:rPr>
            </w:pPr>
            <w:r>
              <w:rPr>
                <w:rFonts w:eastAsiaTheme="minorEastAsia"/>
                <w:bCs/>
                <w:sz w:val="18"/>
                <w:lang w:val="x-none" w:eastAsia="zh-CN"/>
              </w:rPr>
              <w:t>TBD</w:t>
            </w:r>
          </w:p>
        </w:tc>
      </w:tr>
    </w:tbl>
    <w:p w14:paraId="3A6231AA" w14:textId="13A98BA5" w:rsidR="00286877" w:rsidRPr="00076C2F" w:rsidRDefault="00235162" w:rsidP="00286877">
      <w:pPr>
        <w:jc w:val="center"/>
        <w:rPr>
          <w:lang w:eastAsia="zh-CN"/>
        </w:rPr>
      </w:pPr>
      <w:r>
        <w:rPr>
          <w:lang w:eastAsia="zh-CN"/>
        </w:rPr>
        <w:t>Table</w:t>
      </w:r>
      <w:r w:rsidR="00286877">
        <w:rPr>
          <w:lang w:eastAsia="zh-CN"/>
        </w:rPr>
        <w:t xml:space="preserve"> X.1.</w:t>
      </w:r>
      <w:r>
        <w:rPr>
          <w:lang w:eastAsia="zh-CN"/>
        </w:rPr>
        <w:t>6</w:t>
      </w:r>
      <w:r w:rsidR="00286877">
        <w:rPr>
          <w:lang w:eastAsia="zh-CN"/>
        </w:rPr>
        <w:t>-</w:t>
      </w:r>
      <w:r>
        <w:rPr>
          <w:lang w:eastAsia="zh-CN"/>
        </w:rPr>
        <w:t>1</w:t>
      </w:r>
    </w:p>
    <w:p w14:paraId="06463A87" w14:textId="32D7DB79" w:rsidR="00706330" w:rsidRDefault="00706330" w:rsidP="004F09AE">
      <w:pPr>
        <w:jc w:val="both"/>
        <w:rPr>
          <w:rFonts w:eastAsiaTheme="minorEastAsia"/>
          <w:b/>
          <w:bCs/>
          <w:lang w:val="x-none" w:eastAsia="zh-CN"/>
        </w:rPr>
      </w:pPr>
    </w:p>
    <w:p w14:paraId="61C5F498" w14:textId="77777777" w:rsidR="005C4E0C" w:rsidRDefault="005C4E0C" w:rsidP="004F09AE">
      <w:pPr>
        <w:jc w:val="both"/>
        <w:rPr>
          <w:rFonts w:eastAsiaTheme="minorEastAsia"/>
          <w:b/>
          <w:bCs/>
          <w:lang w:val="x-none" w:eastAsia="zh-CN"/>
        </w:rPr>
      </w:pPr>
    </w:p>
    <w:p w14:paraId="1E0B810F" w14:textId="4E6B556D" w:rsidR="00706330" w:rsidRPr="00706330" w:rsidRDefault="00706330" w:rsidP="004F09AE">
      <w:pPr>
        <w:jc w:val="both"/>
        <w:rPr>
          <w:color w:val="FF0000"/>
          <w:sz w:val="36"/>
        </w:rPr>
      </w:pPr>
      <w:r>
        <w:rPr>
          <w:color w:val="FF0000"/>
          <w:sz w:val="36"/>
        </w:rPr>
        <w:t>************* End of First 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51CAD" w14:textId="77777777" w:rsidR="001027E6" w:rsidRDefault="001027E6" w:rsidP="00706330">
      <w:pPr>
        <w:spacing w:after="0"/>
      </w:pPr>
      <w:r>
        <w:separator/>
      </w:r>
    </w:p>
  </w:endnote>
  <w:endnote w:type="continuationSeparator" w:id="0">
    <w:p w14:paraId="0B7CDA52" w14:textId="77777777" w:rsidR="001027E6" w:rsidRDefault="001027E6"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44A46" w14:textId="77777777" w:rsidR="001027E6" w:rsidRDefault="001027E6" w:rsidP="00706330">
      <w:pPr>
        <w:spacing w:after="0"/>
      </w:pPr>
      <w:r>
        <w:separator/>
      </w:r>
    </w:p>
  </w:footnote>
  <w:footnote w:type="continuationSeparator" w:id="0">
    <w:p w14:paraId="5A912119" w14:textId="77777777" w:rsidR="001027E6" w:rsidRDefault="001027E6" w:rsidP="0070633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6C2F"/>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27E6"/>
    <w:rsid w:val="001036FA"/>
    <w:rsid w:val="00107664"/>
    <w:rsid w:val="00110353"/>
    <w:rsid w:val="001104C1"/>
    <w:rsid w:val="00110FBE"/>
    <w:rsid w:val="001119A4"/>
    <w:rsid w:val="001132EA"/>
    <w:rsid w:val="00113EDB"/>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367"/>
    <w:rsid w:val="00185776"/>
    <w:rsid w:val="00185CCA"/>
    <w:rsid w:val="00185E18"/>
    <w:rsid w:val="00186936"/>
    <w:rsid w:val="001872D9"/>
    <w:rsid w:val="00192F17"/>
    <w:rsid w:val="00193FE2"/>
    <w:rsid w:val="00194916"/>
    <w:rsid w:val="00195818"/>
    <w:rsid w:val="00195D05"/>
    <w:rsid w:val="0019602D"/>
    <w:rsid w:val="001962E8"/>
    <w:rsid w:val="0019657C"/>
    <w:rsid w:val="001A0109"/>
    <w:rsid w:val="001A046F"/>
    <w:rsid w:val="001A2A49"/>
    <w:rsid w:val="001A2BBF"/>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D744C"/>
    <w:rsid w:val="001E0AD7"/>
    <w:rsid w:val="001E4BAD"/>
    <w:rsid w:val="001E4D4C"/>
    <w:rsid w:val="001E4E01"/>
    <w:rsid w:val="001E5E10"/>
    <w:rsid w:val="001F114C"/>
    <w:rsid w:val="001F13AF"/>
    <w:rsid w:val="001F2BBB"/>
    <w:rsid w:val="001F3CE9"/>
    <w:rsid w:val="001F403A"/>
    <w:rsid w:val="001F431F"/>
    <w:rsid w:val="001F43E0"/>
    <w:rsid w:val="001F5258"/>
    <w:rsid w:val="001F6AE3"/>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162"/>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543D"/>
    <w:rsid w:val="002678BB"/>
    <w:rsid w:val="002678F0"/>
    <w:rsid w:val="00270166"/>
    <w:rsid w:val="002706AE"/>
    <w:rsid w:val="00270A75"/>
    <w:rsid w:val="00270F45"/>
    <w:rsid w:val="0027134A"/>
    <w:rsid w:val="00271722"/>
    <w:rsid w:val="002728A5"/>
    <w:rsid w:val="00272A61"/>
    <w:rsid w:val="00274606"/>
    <w:rsid w:val="00280427"/>
    <w:rsid w:val="00280FCF"/>
    <w:rsid w:val="0028153F"/>
    <w:rsid w:val="00281DAD"/>
    <w:rsid w:val="00283F36"/>
    <w:rsid w:val="00284262"/>
    <w:rsid w:val="0028447B"/>
    <w:rsid w:val="00284668"/>
    <w:rsid w:val="002852BA"/>
    <w:rsid w:val="00286877"/>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F4F"/>
    <w:rsid w:val="002A41E4"/>
    <w:rsid w:val="002A4387"/>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CA7"/>
    <w:rsid w:val="003A2F6B"/>
    <w:rsid w:val="003A35EA"/>
    <w:rsid w:val="003A4757"/>
    <w:rsid w:val="003A50C9"/>
    <w:rsid w:val="003A5981"/>
    <w:rsid w:val="003A627A"/>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5DD4"/>
    <w:rsid w:val="003D6670"/>
    <w:rsid w:val="003E0D68"/>
    <w:rsid w:val="003E0E80"/>
    <w:rsid w:val="003E2217"/>
    <w:rsid w:val="003E39AB"/>
    <w:rsid w:val="003E6A74"/>
    <w:rsid w:val="003E6ED7"/>
    <w:rsid w:val="003E6F0E"/>
    <w:rsid w:val="003E710B"/>
    <w:rsid w:val="003F0466"/>
    <w:rsid w:val="003F208B"/>
    <w:rsid w:val="003F2366"/>
    <w:rsid w:val="003F3BFC"/>
    <w:rsid w:val="003F5CE7"/>
    <w:rsid w:val="003F5DC1"/>
    <w:rsid w:val="003F620A"/>
    <w:rsid w:val="003F793A"/>
    <w:rsid w:val="00400872"/>
    <w:rsid w:val="0040254A"/>
    <w:rsid w:val="00402ABC"/>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6250"/>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4BB2"/>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781"/>
    <w:rsid w:val="004C591B"/>
    <w:rsid w:val="004D0F69"/>
    <w:rsid w:val="004D31C2"/>
    <w:rsid w:val="004D3A03"/>
    <w:rsid w:val="004D467D"/>
    <w:rsid w:val="004D5F7D"/>
    <w:rsid w:val="004D6021"/>
    <w:rsid w:val="004D6175"/>
    <w:rsid w:val="004D6974"/>
    <w:rsid w:val="004D6C55"/>
    <w:rsid w:val="004D7C05"/>
    <w:rsid w:val="004E1841"/>
    <w:rsid w:val="004E2890"/>
    <w:rsid w:val="004E6636"/>
    <w:rsid w:val="004E72DE"/>
    <w:rsid w:val="004F02A7"/>
    <w:rsid w:val="004F09AE"/>
    <w:rsid w:val="004F2D99"/>
    <w:rsid w:val="004F4186"/>
    <w:rsid w:val="004F4B83"/>
    <w:rsid w:val="004F673B"/>
    <w:rsid w:val="004F6E26"/>
    <w:rsid w:val="004F770F"/>
    <w:rsid w:val="00501AD4"/>
    <w:rsid w:val="00503DA1"/>
    <w:rsid w:val="00504489"/>
    <w:rsid w:val="0050649A"/>
    <w:rsid w:val="005075B4"/>
    <w:rsid w:val="00507ACB"/>
    <w:rsid w:val="0051001F"/>
    <w:rsid w:val="00510128"/>
    <w:rsid w:val="00511407"/>
    <w:rsid w:val="00512734"/>
    <w:rsid w:val="00512B20"/>
    <w:rsid w:val="0052069B"/>
    <w:rsid w:val="0052184F"/>
    <w:rsid w:val="005218FD"/>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1C6"/>
    <w:rsid w:val="005C0E21"/>
    <w:rsid w:val="005C15E9"/>
    <w:rsid w:val="005C17DA"/>
    <w:rsid w:val="005C18A7"/>
    <w:rsid w:val="005C19F3"/>
    <w:rsid w:val="005C245F"/>
    <w:rsid w:val="005C2BFA"/>
    <w:rsid w:val="005C2FFC"/>
    <w:rsid w:val="005C420D"/>
    <w:rsid w:val="005C4E0C"/>
    <w:rsid w:val="005C5A8E"/>
    <w:rsid w:val="005C60BF"/>
    <w:rsid w:val="005C676A"/>
    <w:rsid w:val="005C6C65"/>
    <w:rsid w:val="005C7A62"/>
    <w:rsid w:val="005C7D0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54F4"/>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665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53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2EC1"/>
    <w:rsid w:val="006C313B"/>
    <w:rsid w:val="006C3C13"/>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330"/>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0B0A"/>
    <w:rsid w:val="0074135B"/>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5A89"/>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3BA6"/>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033A"/>
    <w:rsid w:val="007F3935"/>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3FE7"/>
    <w:rsid w:val="00826DF0"/>
    <w:rsid w:val="0082710E"/>
    <w:rsid w:val="0083006C"/>
    <w:rsid w:val="00831863"/>
    <w:rsid w:val="00835A9D"/>
    <w:rsid w:val="00841509"/>
    <w:rsid w:val="00841B1E"/>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2B5"/>
    <w:rsid w:val="008C5401"/>
    <w:rsid w:val="008C5733"/>
    <w:rsid w:val="008C5A0F"/>
    <w:rsid w:val="008C62BE"/>
    <w:rsid w:val="008C6599"/>
    <w:rsid w:val="008D00EE"/>
    <w:rsid w:val="008D450E"/>
    <w:rsid w:val="008D5AFD"/>
    <w:rsid w:val="008D6132"/>
    <w:rsid w:val="008D6DE4"/>
    <w:rsid w:val="008D71BA"/>
    <w:rsid w:val="008D777F"/>
    <w:rsid w:val="008E05C4"/>
    <w:rsid w:val="008E117D"/>
    <w:rsid w:val="008E168A"/>
    <w:rsid w:val="008E20C4"/>
    <w:rsid w:val="008E3121"/>
    <w:rsid w:val="008E3F80"/>
    <w:rsid w:val="008E4204"/>
    <w:rsid w:val="008E4BD6"/>
    <w:rsid w:val="008F03DF"/>
    <w:rsid w:val="008F2143"/>
    <w:rsid w:val="008F2148"/>
    <w:rsid w:val="008F3036"/>
    <w:rsid w:val="008F3A96"/>
    <w:rsid w:val="008F3B83"/>
    <w:rsid w:val="008F47BB"/>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342"/>
    <w:rsid w:val="00963D96"/>
    <w:rsid w:val="00964940"/>
    <w:rsid w:val="00965B8D"/>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8C1"/>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40A"/>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5D4"/>
    <w:rsid w:val="00A11873"/>
    <w:rsid w:val="00A12E88"/>
    <w:rsid w:val="00A1445E"/>
    <w:rsid w:val="00A14C36"/>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4B52"/>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B28"/>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62"/>
    <w:rsid w:val="00BC02B9"/>
    <w:rsid w:val="00BC0707"/>
    <w:rsid w:val="00BC2D78"/>
    <w:rsid w:val="00BC3594"/>
    <w:rsid w:val="00BC4C8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F44"/>
    <w:rsid w:val="00C4105A"/>
    <w:rsid w:val="00C417B5"/>
    <w:rsid w:val="00C42137"/>
    <w:rsid w:val="00C42B11"/>
    <w:rsid w:val="00C42CC9"/>
    <w:rsid w:val="00C42D1F"/>
    <w:rsid w:val="00C42DA6"/>
    <w:rsid w:val="00C439EB"/>
    <w:rsid w:val="00C43B02"/>
    <w:rsid w:val="00C4645E"/>
    <w:rsid w:val="00C4674F"/>
    <w:rsid w:val="00C46EF4"/>
    <w:rsid w:val="00C471F2"/>
    <w:rsid w:val="00C512D6"/>
    <w:rsid w:val="00C51E70"/>
    <w:rsid w:val="00C53D01"/>
    <w:rsid w:val="00C5706A"/>
    <w:rsid w:val="00C607E8"/>
    <w:rsid w:val="00C611BA"/>
    <w:rsid w:val="00C6430C"/>
    <w:rsid w:val="00C656C3"/>
    <w:rsid w:val="00C66A08"/>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D764E"/>
    <w:rsid w:val="00CE0371"/>
    <w:rsid w:val="00CE2354"/>
    <w:rsid w:val="00CE50A9"/>
    <w:rsid w:val="00CE5647"/>
    <w:rsid w:val="00CE5D5B"/>
    <w:rsid w:val="00CE67D2"/>
    <w:rsid w:val="00CF00CD"/>
    <w:rsid w:val="00CF0A87"/>
    <w:rsid w:val="00CF1E3E"/>
    <w:rsid w:val="00CF25EA"/>
    <w:rsid w:val="00CF2FEC"/>
    <w:rsid w:val="00CF33BF"/>
    <w:rsid w:val="00CF4004"/>
    <w:rsid w:val="00CF4D5D"/>
    <w:rsid w:val="00CF550D"/>
    <w:rsid w:val="00CF7337"/>
    <w:rsid w:val="00CF74B9"/>
    <w:rsid w:val="00CF7E6E"/>
    <w:rsid w:val="00D008F8"/>
    <w:rsid w:val="00D01096"/>
    <w:rsid w:val="00D0138C"/>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54B0"/>
    <w:rsid w:val="00D260B5"/>
    <w:rsid w:val="00D26336"/>
    <w:rsid w:val="00D26B73"/>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449"/>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3DE9"/>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27BA"/>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66F"/>
    <w:rsid w:val="00E94823"/>
    <w:rsid w:val="00E94ADA"/>
    <w:rsid w:val="00E95345"/>
    <w:rsid w:val="00E95F15"/>
    <w:rsid w:val="00E961DD"/>
    <w:rsid w:val="00E97ECC"/>
    <w:rsid w:val="00EA2A93"/>
    <w:rsid w:val="00EA2C19"/>
    <w:rsid w:val="00EA4BB8"/>
    <w:rsid w:val="00EA652A"/>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5857"/>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68AF"/>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41E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1857"/>
    <w:rsid w:val="00FD3D21"/>
    <w:rsid w:val="00FD4DFD"/>
    <w:rsid w:val="00FD71B8"/>
    <w:rsid w:val="00FE0130"/>
    <w:rsid w:val="00FE04C7"/>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6877"/>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uiPriority w:val="99"/>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yaochuting@huawei.com"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edward.hall@huawei.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742E65-0DB0-46CF-863F-AFB77955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Edward Hall</cp:lastModifiedBy>
  <cp:revision>3</cp:revision>
  <dcterms:created xsi:type="dcterms:W3CDTF">2022-02-02T12:46:00Z</dcterms:created>
  <dcterms:modified xsi:type="dcterms:W3CDTF">2022-02-04T15:46:00Z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